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20D7" w:rsidRDefault="001920D7" w:rsidP="00C268E5">
      <w:pPr>
        <w:suppressAutoHyphens w:val="0"/>
        <w:spacing w:line="360" w:lineRule="auto"/>
        <w:jc w:val="center"/>
        <w:rPr>
          <w:b/>
          <w:szCs w:val="24"/>
          <w:lang w:eastAsia="pl-PL"/>
        </w:rPr>
      </w:pPr>
    </w:p>
    <w:p w:rsidR="00C268E5" w:rsidRPr="00125A83" w:rsidRDefault="00C268E5" w:rsidP="00C268E5">
      <w:pPr>
        <w:suppressAutoHyphens w:val="0"/>
        <w:spacing w:line="360" w:lineRule="auto"/>
        <w:jc w:val="center"/>
        <w:rPr>
          <w:b/>
          <w:szCs w:val="24"/>
          <w:lang w:eastAsia="pl-PL"/>
        </w:rPr>
      </w:pPr>
      <w:bookmarkStart w:id="0" w:name="_GoBack"/>
      <w:bookmarkEnd w:id="0"/>
      <w:r>
        <w:rPr>
          <w:b/>
          <w:szCs w:val="24"/>
          <w:lang w:eastAsia="pl-PL"/>
        </w:rPr>
        <w:t>Protokół nr 31</w:t>
      </w:r>
      <w:r w:rsidRPr="00125A83">
        <w:rPr>
          <w:b/>
          <w:szCs w:val="24"/>
          <w:lang w:eastAsia="pl-PL"/>
        </w:rPr>
        <w:t>/20</w:t>
      </w:r>
    </w:p>
    <w:p w:rsidR="00C268E5" w:rsidRPr="00125A83" w:rsidRDefault="00C268E5" w:rsidP="00C268E5">
      <w:pPr>
        <w:suppressAutoHyphens w:val="0"/>
        <w:spacing w:line="360" w:lineRule="auto"/>
        <w:jc w:val="center"/>
        <w:rPr>
          <w:b/>
          <w:szCs w:val="24"/>
          <w:lang w:eastAsia="pl-PL"/>
        </w:rPr>
      </w:pPr>
      <w:r w:rsidRPr="00125A83">
        <w:rPr>
          <w:b/>
          <w:szCs w:val="24"/>
          <w:lang w:eastAsia="pl-PL"/>
        </w:rPr>
        <w:t>z posiedzenia Komisji Rewizyjnej Rady Gminy Orchowo</w:t>
      </w:r>
    </w:p>
    <w:p w:rsidR="00C268E5" w:rsidRPr="00125A83" w:rsidRDefault="00C268E5" w:rsidP="00C268E5">
      <w:pPr>
        <w:suppressAutoHyphens w:val="0"/>
        <w:spacing w:line="360" w:lineRule="auto"/>
        <w:jc w:val="center"/>
        <w:rPr>
          <w:b/>
          <w:szCs w:val="24"/>
          <w:lang w:eastAsia="pl-PL"/>
        </w:rPr>
      </w:pPr>
      <w:r>
        <w:rPr>
          <w:b/>
          <w:szCs w:val="24"/>
          <w:lang w:eastAsia="pl-PL"/>
        </w:rPr>
        <w:t>z dnia 8 października</w:t>
      </w:r>
      <w:r w:rsidRPr="00125A83">
        <w:rPr>
          <w:b/>
          <w:szCs w:val="24"/>
          <w:lang w:eastAsia="pl-PL"/>
        </w:rPr>
        <w:t xml:space="preserve"> 2020</w:t>
      </w:r>
      <w:r>
        <w:rPr>
          <w:b/>
          <w:szCs w:val="24"/>
          <w:lang w:eastAsia="pl-PL"/>
        </w:rPr>
        <w:t xml:space="preserve"> </w:t>
      </w:r>
      <w:r w:rsidRPr="00125A83">
        <w:rPr>
          <w:b/>
          <w:szCs w:val="24"/>
          <w:lang w:eastAsia="pl-PL"/>
        </w:rPr>
        <w:t>r.</w:t>
      </w:r>
    </w:p>
    <w:p w:rsidR="00C268E5" w:rsidRPr="00125A83" w:rsidRDefault="00C268E5" w:rsidP="00C268E5">
      <w:pPr>
        <w:suppressAutoHyphens w:val="0"/>
        <w:rPr>
          <w:rFonts w:ascii="Tahoma" w:hAnsi="Tahoma"/>
          <w:sz w:val="22"/>
          <w:szCs w:val="22"/>
          <w:lang w:eastAsia="pl-PL"/>
        </w:rPr>
      </w:pPr>
    </w:p>
    <w:p w:rsidR="00C268E5" w:rsidRPr="00125A83" w:rsidRDefault="00C268E5" w:rsidP="00C268E5">
      <w:pPr>
        <w:tabs>
          <w:tab w:val="right" w:pos="9072"/>
        </w:tabs>
        <w:suppressAutoHyphens w:val="0"/>
        <w:spacing w:line="360" w:lineRule="auto"/>
        <w:rPr>
          <w:szCs w:val="24"/>
          <w:lang w:eastAsia="pl-PL"/>
        </w:rPr>
      </w:pPr>
      <w:r w:rsidRPr="00125A83">
        <w:rPr>
          <w:b/>
          <w:bCs/>
          <w:szCs w:val="24"/>
          <w:lang w:eastAsia="pl-PL"/>
        </w:rPr>
        <w:t>Ad. pkt 1) Otwarcie.</w:t>
      </w:r>
      <w:r w:rsidRPr="00125A83">
        <w:rPr>
          <w:b/>
          <w:bCs/>
          <w:szCs w:val="24"/>
          <w:lang w:eastAsia="pl-PL"/>
        </w:rPr>
        <w:tab/>
      </w:r>
    </w:p>
    <w:p w:rsidR="00C268E5" w:rsidRPr="00125A83" w:rsidRDefault="00C268E5" w:rsidP="00C268E5">
      <w:pPr>
        <w:suppressAutoHyphens w:val="0"/>
        <w:spacing w:before="100" w:beforeAutospacing="1"/>
        <w:jc w:val="both"/>
        <w:rPr>
          <w:szCs w:val="24"/>
          <w:lang w:eastAsia="pl-PL"/>
        </w:rPr>
      </w:pPr>
      <w:r w:rsidRPr="00125A83">
        <w:rPr>
          <w:szCs w:val="24"/>
          <w:lang w:eastAsia="pl-PL"/>
        </w:rPr>
        <w:t>Przewodniczący Komisji Rewiz</w:t>
      </w:r>
      <w:r>
        <w:rPr>
          <w:szCs w:val="24"/>
          <w:lang w:eastAsia="pl-PL"/>
        </w:rPr>
        <w:t>yjnej Grzegorz Mikuła o godz. 11</w:t>
      </w:r>
      <w:r>
        <w:rPr>
          <w:szCs w:val="24"/>
          <w:vertAlign w:val="superscript"/>
          <w:lang w:eastAsia="pl-PL"/>
        </w:rPr>
        <w:t>00</w:t>
      </w:r>
      <w:r w:rsidRPr="00125A83">
        <w:rPr>
          <w:szCs w:val="24"/>
          <w:vertAlign w:val="superscript"/>
          <w:lang w:eastAsia="pl-PL"/>
        </w:rPr>
        <w:t xml:space="preserve"> </w:t>
      </w:r>
      <w:r w:rsidRPr="00125A83">
        <w:rPr>
          <w:szCs w:val="24"/>
          <w:lang w:eastAsia="pl-PL"/>
        </w:rPr>
        <w:t>otworzył  posiedzenie Komisji Rewizyjnej Rady Gminy Orchowo, po czym powitał przybyłych czło</w:t>
      </w:r>
      <w:r>
        <w:rPr>
          <w:szCs w:val="24"/>
          <w:lang w:eastAsia="pl-PL"/>
        </w:rPr>
        <w:t xml:space="preserve">nków komisji Lidię Bąkowską, </w:t>
      </w:r>
      <w:r w:rsidRPr="00125A83">
        <w:rPr>
          <w:szCs w:val="24"/>
          <w:lang w:eastAsia="pl-PL"/>
        </w:rPr>
        <w:t>Zastępcę Przewodniczącego Komisji Rewizyjnej Bogdana Chmielarczyka</w:t>
      </w:r>
      <w:r>
        <w:rPr>
          <w:szCs w:val="24"/>
          <w:lang w:eastAsia="pl-PL"/>
        </w:rPr>
        <w:t xml:space="preserve"> </w:t>
      </w:r>
      <w:r w:rsidR="00A556EE">
        <w:rPr>
          <w:szCs w:val="24"/>
          <w:lang w:eastAsia="pl-PL"/>
        </w:rPr>
        <w:br/>
      </w:r>
      <w:r>
        <w:rPr>
          <w:szCs w:val="24"/>
          <w:lang w:eastAsia="pl-PL"/>
        </w:rPr>
        <w:t>a także zaproszonych i przybyłych gości w osobach: Skarbnika Gminy Anny Błaszczyk oraz St. specjalisty ds. planowania i zagospodarowania przestrzennego</w:t>
      </w:r>
      <w:r w:rsidR="00EC18FD">
        <w:rPr>
          <w:szCs w:val="24"/>
          <w:lang w:eastAsia="pl-PL"/>
        </w:rPr>
        <w:t xml:space="preserve"> Piotra Bukowskiego</w:t>
      </w:r>
      <w:r>
        <w:rPr>
          <w:szCs w:val="24"/>
          <w:lang w:eastAsia="pl-PL"/>
        </w:rPr>
        <w:t>. Dodał, że nieobecna jest  Przewodnicząca Rady Gminy Anna Kosiak, która usprawiedliwiła swoją nieobecność.</w:t>
      </w:r>
    </w:p>
    <w:p w:rsidR="00C268E5" w:rsidRPr="00125A83" w:rsidRDefault="00C268E5" w:rsidP="00C268E5">
      <w:pPr>
        <w:suppressAutoHyphens w:val="0"/>
        <w:rPr>
          <w:b/>
          <w:bCs/>
          <w:szCs w:val="24"/>
          <w:lang w:eastAsia="pl-PL"/>
        </w:rPr>
      </w:pPr>
    </w:p>
    <w:p w:rsidR="00C268E5" w:rsidRPr="00125A83" w:rsidRDefault="00C268E5" w:rsidP="00C268E5">
      <w:pPr>
        <w:suppressAutoHyphens w:val="0"/>
        <w:jc w:val="both"/>
        <w:rPr>
          <w:b/>
          <w:szCs w:val="24"/>
          <w:lang w:eastAsia="pl-PL"/>
        </w:rPr>
      </w:pPr>
      <w:r w:rsidRPr="00125A83">
        <w:rPr>
          <w:b/>
          <w:szCs w:val="24"/>
          <w:lang w:eastAsia="pl-PL"/>
        </w:rPr>
        <w:t>Ad. pkt 2) Stwierdzenie prawomocności obrad.</w:t>
      </w:r>
    </w:p>
    <w:p w:rsidR="00C268E5" w:rsidRPr="00125A83" w:rsidRDefault="00C268E5" w:rsidP="00C268E5">
      <w:pPr>
        <w:suppressAutoHyphens w:val="0"/>
        <w:jc w:val="both"/>
        <w:rPr>
          <w:b/>
          <w:szCs w:val="24"/>
          <w:lang w:eastAsia="pl-PL"/>
        </w:rPr>
      </w:pPr>
    </w:p>
    <w:p w:rsidR="00C268E5" w:rsidRPr="00125A83" w:rsidRDefault="00C268E5" w:rsidP="00C268E5">
      <w:pPr>
        <w:suppressAutoHyphens w:val="0"/>
        <w:jc w:val="both"/>
        <w:rPr>
          <w:szCs w:val="24"/>
          <w:lang w:eastAsia="pl-PL"/>
        </w:rPr>
      </w:pPr>
      <w:r w:rsidRPr="00125A83">
        <w:rPr>
          <w:szCs w:val="24"/>
          <w:lang w:eastAsia="pl-PL"/>
        </w:rPr>
        <w:t>Następnie</w:t>
      </w:r>
      <w:r>
        <w:rPr>
          <w:szCs w:val="24"/>
          <w:lang w:eastAsia="pl-PL"/>
        </w:rPr>
        <w:t xml:space="preserve"> Przewodniczący Komisji Rewizyjnej Grzegorz Mikuła,</w:t>
      </w:r>
      <w:r w:rsidRPr="00125A83">
        <w:rPr>
          <w:szCs w:val="24"/>
          <w:lang w:eastAsia="pl-PL"/>
        </w:rPr>
        <w:t xml:space="preserve"> na podstawie listy obecności stwierdził, że w posiedzeniu uczest</w:t>
      </w:r>
      <w:r>
        <w:rPr>
          <w:szCs w:val="24"/>
          <w:lang w:eastAsia="pl-PL"/>
        </w:rPr>
        <w:t>niczy wymagana liczba członków k</w:t>
      </w:r>
      <w:r w:rsidRPr="00125A83">
        <w:rPr>
          <w:szCs w:val="24"/>
          <w:lang w:eastAsia="pl-PL"/>
        </w:rPr>
        <w:t xml:space="preserve">omisji, obecnych </w:t>
      </w:r>
      <w:r>
        <w:rPr>
          <w:b/>
          <w:bCs/>
          <w:szCs w:val="24"/>
          <w:lang w:eastAsia="pl-PL"/>
        </w:rPr>
        <w:t>3 członków Komisji R</w:t>
      </w:r>
      <w:r w:rsidRPr="00125A83">
        <w:rPr>
          <w:b/>
          <w:bCs/>
          <w:szCs w:val="24"/>
          <w:lang w:eastAsia="pl-PL"/>
        </w:rPr>
        <w:t>ewizyjnej</w:t>
      </w:r>
      <w:r w:rsidRPr="00125A83">
        <w:rPr>
          <w:szCs w:val="24"/>
          <w:lang w:eastAsia="pl-PL"/>
        </w:rPr>
        <w:t>, co pozwala na podejmowanie prawom</w:t>
      </w:r>
      <w:r>
        <w:rPr>
          <w:szCs w:val="24"/>
          <w:lang w:eastAsia="pl-PL"/>
        </w:rPr>
        <w:t xml:space="preserve">ocnych decyzji </w:t>
      </w:r>
      <w:r w:rsidR="00A556EE">
        <w:rPr>
          <w:szCs w:val="24"/>
          <w:lang w:eastAsia="pl-PL"/>
        </w:rPr>
        <w:br/>
      </w:r>
      <w:r>
        <w:rPr>
          <w:szCs w:val="24"/>
          <w:lang w:eastAsia="pl-PL"/>
        </w:rPr>
        <w:t>i wniosków. Listy</w:t>
      </w:r>
      <w:r w:rsidRPr="00125A83">
        <w:rPr>
          <w:szCs w:val="24"/>
          <w:lang w:eastAsia="pl-PL"/>
        </w:rPr>
        <w:t xml:space="preserve"> obecności stanowi</w:t>
      </w:r>
      <w:r>
        <w:rPr>
          <w:szCs w:val="24"/>
          <w:lang w:eastAsia="pl-PL"/>
        </w:rPr>
        <w:t>ą</w:t>
      </w:r>
      <w:r w:rsidRPr="00125A83">
        <w:rPr>
          <w:szCs w:val="24"/>
          <w:lang w:eastAsia="pl-PL"/>
        </w:rPr>
        <w:t xml:space="preserve"> </w:t>
      </w:r>
      <w:r w:rsidRPr="00125A83">
        <w:rPr>
          <w:b/>
          <w:szCs w:val="24"/>
          <w:lang w:eastAsia="pl-PL"/>
        </w:rPr>
        <w:t>załącznik</w:t>
      </w:r>
      <w:r>
        <w:rPr>
          <w:b/>
          <w:szCs w:val="24"/>
          <w:lang w:eastAsia="pl-PL"/>
        </w:rPr>
        <w:t>i</w:t>
      </w:r>
      <w:r w:rsidRPr="00125A83">
        <w:rPr>
          <w:b/>
          <w:szCs w:val="24"/>
          <w:lang w:eastAsia="pl-PL"/>
        </w:rPr>
        <w:t xml:space="preserve"> nr 1</w:t>
      </w:r>
      <w:r>
        <w:rPr>
          <w:b/>
          <w:szCs w:val="24"/>
          <w:lang w:eastAsia="pl-PL"/>
        </w:rPr>
        <w:t xml:space="preserve"> i 2</w:t>
      </w:r>
      <w:r w:rsidRPr="00125A83">
        <w:rPr>
          <w:b/>
          <w:szCs w:val="24"/>
          <w:lang w:eastAsia="pl-PL"/>
        </w:rPr>
        <w:t xml:space="preserve"> </w:t>
      </w:r>
      <w:r w:rsidRPr="00125A83">
        <w:rPr>
          <w:szCs w:val="24"/>
          <w:lang w:eastAsia="pl-PL"/>
        </w:rPr>
        <w:t xml:space="preserve">do niniejszego protokołu. Treść zawiadomienia o zwołaniu posiedzenia jakie otrzymali członkowie komisji stanowi załącznik </w:t>
      </w:r>
      <w:r>
        <w:rPr>
          <w:b/>
          <w:szCs w:val="24"/>
          <w:lang w:eastAsia="pl-PL"/>
        </w:rPr>
        <w:t>nr 3</w:t>
      </w:r>
      <w:r w:rsidRPr="00125A83">
        <w:rPr>
          <w:b/>
          <w:szCs w:val="24"/>
          <w:lang w:eastAsia="pl-PL"/>
        </w:rPr>
        <w:t xml:space="preserve"> do protokołu.</w:t>
      </w:r>
      <w:r w:rsidRPr="00125A83">
        <w:rPr>
          <w:szCs w:val="24"/>
          <w:lang w:eastAsia="pl-PL"/>
        </w:rPr>
        <w:t xml:space="preserve"> </w:t>
      </w:r>
    </w:p>
    <w:p w:rsidR="00C268E5" w:rsidRPr="00125A83" w:rsidRDefault="00C268E5" w:rsidP="00C268E5">
      <w:pPr>
        <w:suppressAutoHyphens w:val="0"/>
        <w:spacing w:before="100" w:beforeAutospacing="1" w:line="360" w:lineRule="auto"/>
        <w:rPr>
          <w:b/>
          <w:bCs/>
          <w:szCs w:val="24"/>
          <w:lang w:eastAsia="pl-PL"/>
        </w:rPr>
      </w:pPr>
      <w:r w:rsidRPr="00125A83">
        <w:rPr>
          <w:b/>
          <w:bCs/>
          <w:szCs w:val="24"/>
          <w:lang w:eastAsia="pl-PL"/>
        </w:rPr>
        <w:t xml:space="preserve">Ad. pkt 3) Zatwierdzenie porządku obrad. </w:t>
      </w:r>
    </w:p>
    <w:p w:rsidR="00C268E5" w:rsidRPr="00125A83" w:rsidRDefault="00C268E5" w:rsidP="00C268E5">
      <w:pPr>
        <w:suppressAutoHyphens w:val="0"/>
        <w:spacing w:before="100" w:beforeAutospacing="1"/>
        <w:jc w:val="both"/>
        <w:rPr>
          <w:szCs w:val="24"/>
          <w:lang w:eastAsia="pl-PL"/>
        </w:rPr>
      </w:pPr>
      <w:r w:rsidRPr="00125A83">
        <w:rPr>
          <w:szCs w:val="24"/>
          <w:lang w:eastAsia="pl-PL"/>
        </w:rPr>
        <w:t>W dalszej części obrad Przewodniczący Komisji Rewizyjnej Grzegorz Mikuła przedstawił proponowany porządek obrad w brzmieniu jak niżej:</w:t>
      </w:r>
    </w:p>
    <w:p w:rsidR="00047E00" w:rsidRDefault="00047E00"/>
    <w:p w:rsidR="00C268E5" w:rsidRPr="008646CA" w:rsidRDefault="00C268E5" w:rsidP="00C268E5">
      <w:pPr>
        <w:widowControl w:val="0"/>
        <w:numPr>
          <w:ilvl w:val="0"/>
          <w:numId w:val="1"/>
        </w:numPr>
        <w:suppressAutoHyphens w:val="0"/>
        <w:autoSpaceDE w:val="0"/>
        <w:autoSpaceDN w:val="0"/>
        <w:adjustRightInd w:val="0"/>
        <w:spacing w:line="360" w:lineRule="auto"/>
        <w:rPr>
          <w:szCs w:val="24"/>
          <w:lang w:eastAsia="pl-PL"/>
        </w:rPr>
      </w:pPr>
      <w:r w:rsidRPr="008646CA">
        <w:rPr>
          <w:szCs w:val="24"/>
          <w:lang w:eastAsia="pl-PL"/>
        </w:rPr>
        <w:t xml:space="preserve">  Otwarcie. </w:t>
      </w:r>
    </w:p>
    <w:p w:rsidR="00C268E5" w:rsidRPr="008646CA" w:rsidRDefault="00C268E5" w:rsidP="00C268E5">
      <w:pPr>
        <w:widowControl w:val="0"/>
        <w:numPr>
          <w:ilvl w:val="0"/>
          <w:numId w:val="1"/>
        </w:numPr>
        <w:suppressAutoHyphens w:val="0"/>
        <w:autoSpaceDE w:val="0"/>
        <w:autoSpaceDN w:val="0"/>
        <w:adjustRightInd w:val="0"/>
        <w:spacing w:line="360" w:lineRule="auto"/>
        <w:rPr>
          <w:szCs w:val="24"/>
          <w:lang w:eastAsia="pl-PL"/>
        </w:rPr>
      </w:pPr>
      <w:r w:rsidRPr="008646CA">
        <w:rPr>
          <w:szCs w:val="24"/>
          <w:lang w:eastAsia="pl-PL"/>
        </w:rPr>
        <w:t xml:space="preserve">  Stwierdzenie prawomocności obrad.</w:t>
      </w:r>
    </w:p>
    <w:p w:rsidR="00C268E5" w:rsidRDefault="00C268E5" w:rsidP="00C268E5">
      <w:pPr>
        <w:widowControl w:val="0"/>
        <w:numPr>
          <w:ilvl w:val="0"/>
          <w:numId w:val="1"/>
        </w:numPr>
        <w:suppressAutoHyphens w:val="0"/>
        <w:autoSpaceDE w:val="0"/>
        <w:autoSpaceDN w:val="0"/>
        <w:adjustRightInd w:val="0"/>
        <w:spacing w:line="360" w:lineRule="auto"/>
        <w:rPr>
          <w:szCs w:val="24"/>
          <w:lang w:eastAsia="pl-PL"/>
        </w:rPr>
      </w:pPr>
      <w:r>
        <w:rPr>
          <w:szCs w:val="24"/>
          <w:lang w:eastAsia="pl-PL"/>
        </w:rPr>
        <w:t xml:space="preserve">  Zatwierdzenie porządku obrad.</w:t>
      </w:r>
    </w:p>
    <w:p w:rsidR="00C268E5" w:rsidRPr="00CE177B" w:rsidRDefault="00C268E5" w:rsidP="00C268E5">
      <w:pPr>
        <w:widowControl w:val="0"/>
        <w:numPr>
          <w:ilvl w:val="0"/>
          <w:numId w:val="1"/>
        </w:numPr>
        <w:suppressAutoHyphens w:val="0"/>
        <w:autoSpaceDE w:val="0"/>
        <w:autoSpaceDN w:val="0"/>
        <w:adjustRightInd w:val="0"/>
        <w:spacing w:line="360" w:lineRule="auto"/>
        <w:rPr>
          <w:szCs w:val="24"/>
          <w:lang w:eastAsia="pl-PL"/>
        </w:rPr>
      </w:pPr>
      <w:r>
        <w:rPr>
          <w:szCs w:val="24"/>
          <w:lang w:eastAsia="pl-PL"/>
        </w:rPr>
        <w:t xml:space="preserve">  Przyjęcie stanowiska w sprawie</w:t>
      </w:r>
      <w:r w:rsidRPr="00CE177B">
        <w:rPr>
          <w:szCs w:val="24"/>
          <w:lang w:eastAsia="pl-PL"/>
        </w:rPr>
        <w:t xml:space="preserve"> </w:t>
      </w:r>
      <w:r>
        <w:t>kontroli zrealizowanych projektów – kanalizacja, termomodernizacja, „Ja w internecie”.</w:t>
      </w:r>
    </w:p>
    <w:p w:rsidR="00C268E5" w:rsidRPr="00CE177B" w:rsidRDefault="00C268E5" w:rsidP="00C268E5">
      <w:pPr>
        <w:widowControl w:val="0"/>
        <w:numPr>
          <w:ilvl w:val="0"/>
          <w:numId w:val="1"/>
        </w:numPr>
        <w:suppressAutoHyphens w:val="0"/>
        <w:autoSpaceDE w:val="0"/>
        <w:autoSpaceDN w:val="0"/>
        <w:adjustRightInd w:val="0"/>
        <w:spacing w:line="360" w:lineRule="auto"/>
        <w:rPr>
          <w:szCs w:val="24"/>
          <w:lang w:eastAsia="pl-PL"/>
        </w:rPr>
      </w:pPr>
      <w:r>
        <w:t xml:space="preserve">  Kontrola działu 700 – Gospodarka mieszkaniowa.</w:t>
      </w:r>
    </w:p>
    <w:p w:rsidR="00C268E5" w:rsidRPr="00554079" w:rsidRDefault="00C268E5" w:rsidP="00C268E5">
      <w:pPr>
        <w:widowControl w:val="0"/>
        <w:numPr>
          <w:ilvl w:val="0"/>
          <w:numId w:val="1"/>
        </w:numPr>
        <w:suppressAutoHyphens w:val="0"/>
        <w:autoSpaceDE w:val="0"/>
        <w:autoSpaceDN w:val="0"/>
        <w:adjustRightInd w:val="0"/>
        <w:spacing w:line="360" w:lineRule="auto"/>
        <w:rPr>
          <w:rFonts w:eastAsia="Calibri"/>
          <w:bCs/>
          <w:lang w:eastAsia="en-US"/>
        </w:rPr>
      </w:pPr>
      <w:r>
        <w:rPr>
          <w:rFonts w:eastAsia="Calibri"/>
          <w:bCs/>
          <w:lang w:eastAsia="en-US"/>
        </w:rPr>
        <w:t xml:space="preserve">  </w:t>
      </w:r>
      <w:r w:rsidRPr="00554079">
        <w:rPr>
          <w:szCs w:val="24"/>
          <w:lang w:eastAsia="pl-PL"/>
        </w:rPr>
        <w:t xml:space="preserve">Zakończenie. </w:t>
      </w:r>
    </w:p>
    <w:p w:rsidR="00C268E5" w:rsidRDefault="00C268E5"/>
    <w:p w:rsidR="00C268E5" w:rsidRPr="00C268E5" w:rsidRDefault="00C268E5" w:rsidP="00C268E5">
      <w:pPr>
        <w:jc w:val="both"/>
      </w:pPr>
      <w:r w:rsidRPr="00C268E5">
        <w:t>Następnie wobec braku wniosków o zmianę przedstawionego porządku obrad Przewodniczący Komisji Rewizyjnej Grzegorz Mikuła przystąpił do realizacji kolejnego punktu porządku obrad.</w:t>
      </w:r>
    </w:p>
    <w:p w:rsidR="00C268E5" w:rsidRPr="00C268E5" w:rsidRDefault="00C268E5" w:rsidP="00C268E5"/>
    <w:p w:rsidR="00C268E5" w:rsidRPr="00C268E5" w:rsidRDefault="00C268E5" w:rsidP="00C268E5">
      <w:pPr>
        <w:jc w:val="both"/>
        <w:rPr>
          <w:b/>
        </w:rPr>
      </w:pPr>
      <w:r w:rsidRPr="00C268E5">
        <w:rPr>
          <w:b/>
        </w:rPr>
        <w:t xml:space="preserve">Ad. pkt 4) </w:t>
      </w:r>
      <w:r w:rsidRPr="00C268E5">
        <w:rPr>
          <w:b/>
          <w:szCs w:val="24"/>
          <w:lang w:eastAsia="pl-PL"/>
        </w:rPr>
        <w:t xml:space="preserve">Przyjęcie stanowiska w sprawie </w:t>
      </w:r>
      <w:r w:rsidRPr="00C268E5">
        <w:rPr>
          <w:b/>
        </w:rPr>
        <w:t>kontroli zrealizowanych projektów – kanalizacja, termomodernizacja, „Ja w internecie”.</w:t>
      </w:r>
    </w:p>
    <w:p w:rsidR="00C268E5" w:rsidRDefault="00C268E5"/>
    <w:p w:rsidR="00C268E5" w:rsidRDefault="00C268E5" w:rsidP="00A556EE">
      <w:pPr>
        <w:jc w:val="both"/>
      </w:pPr>
      <w:r>
        <w:lastRenderedPageBreak/>
        <w:t>Przewodniczący Komisji Rewizyjnej Grzegorz Mikuła poprosił Przewodniczącą Komisji Oświaty Lidię Bąkowską będącą członkiem Komisji Rewizyjnej o odczytanie protokołu kontroli.</w:t>
      </w:r>
    </w:p>
    <w:p w:rsidR="00C268E5" w:rsidRDefault="00C268E5" w:rsidP="00A556EE">
      <w:pPr>
        <w:jc w:val="both"/>
      </w:pPr>
    </w:p>
    <w:p w:rsidR="00C268E5" w:rsidRDefault="00C268E5" w:rsidP="00A556EE">
      <w:pPr>
        <w:jc w:val="both"/>
        <w:rPr>
          <w:b/>
        </w:rPr>
      </w:pPr>
      <w:r>
        <w:t>Przewodnicząca Komisji Oświaty Lidia Bąkowdska będąca członkiem Komisji Rewizyjnej odczytał</w:t>
      </w:r>
      <w:r w:rsidR="00A556EE">
        <w:t>a</w:t>
      </w:r>
      <w:r>
        <w:t xml:space="preserve"> treść protokołu kontroli </w:t>
      </w:r>
      <w:r w:rsidR="00593B75" w:rsidRPr="00593B75">
        <w:t>zrealizow</w:t>
      </w:r>
      <w:r w:rsidR="00593B75">
        <w:t xml:space="preserve">anych projektów – kanalizacja, </w:t>
      </w:r>
      <w:r w:rsidR="00593B75" w:rsidRPr="00593B75">
        <w:t>termomodernizacja, „Ja w internecie”</w:t>
      </w:r>
      <w:r w:rsidR="00593B75">
        <w:t xml:space="preserve"> </w:t>
      </w:r>
      <w:r>
        <w:t xml:space="preserve">w brzmieniu </w:t>
      </w:r>
      <w:r>
        <w:rPr>
          <w:b/>
        </w:rPr>
        <w:t>załącznika nr 4 do protokołu.</w:t>
      </w:r>
    </w:p>
    <w:p w:rsidR="00593B75" w:rsidRDefault="00593B75" w:rsidP="00A556EE">
      <w:pPr>
        <w:jc w:val="both"/>
        <w:rPr>
          <w:b/>
        </w:rPr>
      </w:pPr>
    </w:p>
    <w:p w:rsidR="00593B75" w:rsidRDefault="00593B75" w:rsidP="00A556EE">
      <w:pPr>
        <w:jc w:val="both"/>
      </w:pPr>
      <w:r>
        <w:t>Zastępca Przewodniczącego Komisji Rewizyjnej Bogdan Chmielarczyk odnosząc się do stwierdzenia zawartego w powyższym protokole iż nie wszyscy w zwartej zabudowie</w:t>
      </w:r>
      <w:r w:rsidR="00A556EE">
        <w:t xml:space="preserve"> mają kanalizację zapytał </w:t>
      </w:r>
      <w:r>
        <w:t>którego miejsca to dotyczy.</w:t>
      </w:r>
    </w:p>
    <w:p w:rsidR="00593B75" w:rsidRDefault="00593B75" w:rsidP="00A556EE">
      <w:pPr>
        <w:jc w:val="both"/>
      </w:pPr>
    </w:p>
    <w:p w:rsidR="00593B75" w:rsidRDefault="00593B75" w:rsidP="00A556EE">
      <w:pPr>
        <w:jc w:val="both"/>
      </w:pPr>
      <w:r>
        <w:t>Przewodniczący Komisji Rewizyjnej Grzegorz Mikuł</w:t>
      </w:r>
      <w:r w:rsidR="00A556EE">
        <w:t>a odpowiedział, że są to</w:t>
      </w:r>
      <w:r>
        <w:t xml:space="preserve"> </w:t>
      </w:r>
      <w:r w:rsidR="00A556EE">
        <w:t>domy jednorodzinne</w:t>
      </w:r>
      <w:r>
        <w:t xml:space="preserve"> przy drodze wojewódzkiej po lewej stronie jadąc w kierunku Mogilna.</w:t>
      </w:r>
    </w:p>
    <w:p w:rsidR="00593B75" w:rsidRDefault="00593B75" w:rsidP="00A556EE">
      <w:pPr>
        <w:jc w:val="both"/>
      </w:pPr>
    </w:p>
    <w:p w:rsidR="00593B75" w:rsidRDefault="00593B75" w:rsidP="00A556EE">
      <w:pPr>
        <w:jc w:val="both"/>
      </w:pPr>
      <w:r>
        <w:t>Zastępca Przewodniczącego Komisji Rewizyjnej Bogdan Chmielarczyk stwierdził, że nie jest to taka zwarta zabudowa i są to 3 domy</w:t>
      </w:r>
      <w:r w:rsidR="00EC18FD">
        <w:t xml:space="preserve"> zastanawiał się</w:t>
      </w:r>
      <w:r>
        <w:t xml:space="preserve"> jednocześnie czy było to zawarte w </w:t>
      </w:r>
      <w:r w:rsidR="00EC18FD">
        <w:t xml:space="preserve">pierwotnym </w:t>
      </w:r>
      <w:r>
        <w:t>projekcie, na co przedmówca powiedział, że chyba 5.</w:t>
      </w:r>
    </w:p>
    <w:p w:rsidR="00593B75" w:rsidRDefault="00593B75" w:rsidP="00A556EE">
      <w:pPr>
        <w:jc w:val="both"/>
      </w:pPr>
    </w:p>
    <w:p w:rsidR="00EC18FD" w:rsidRDefault="00EC18FD" w:rsidP="00A556EE">
      <w:pPr>
        <w:jc w:val="both"/>
      </w:pPr>
      <w:r>
        <w:t>Następnie wobec braku kolejnych zapytań i uwag do przedstawionego protokołu Przewodniczący Komisji Rewizyjnej Grzegorz Mikuła przystąpił do głosowania nad jego przyjęciem, pytając kto jest „za”, kto jest „przeciw” i kto „wstrzymał się” od głosu.</w:t>
      </w:r>
    </w:p>
    <w:p w:rsidR="00EC18FD" w:rsidRDefault="00EC18FD" w:rsidP="00A556EE">
      <w:pPr>
        <w:jc w:val="both"/>
      </w:pPr>
    </w:p>
    <w:p w:rsidR="00EC18FD" w:rsidRDefault="00EC18FD" w:rsidP="00A556EE">
      <w:pPr>
        <w:jc w:val="both"/>
      </w:pPr>
      <w:r>
        <w:t>Przy 2 głosach „za”, 0 „przeciw” i 1 „wstrzymującym się” w obecności 3 członków komisji protokół kontroli został przyjęty większością głosów.</w:t>
      </w:r>
    </w:p>
    <w:p w:rsidR="00EC18FD" w:rsidRDefault="00EC18FD" w:rsidP="00A556EE">
      <w:pPr>
        <w:jc w:val="both"/>
      </w:pPr>
    </w:p>
    <w:p w:rsidR="00EC18FD" w:rsidRDefault="00EC18FD" w:rsidP="00A556EE">
      <w:pPr>
        <w:jc w:val="both"/>
      </w:pPr>
      <w:r>
        <w:t>W dalszej części obrad Przewodniczący Komisji Rewizyjnej Grzegorz Mikuła przystąpił do realizacji kolejnego punktu porządku obrad.</w:t>
      </w:r>
    </w:p>
    <w:p w:rsidR="00EC18FD" w:rsidRDefault="00EC18FD" w:rsidP="00A556EE">
      <w:pPr>
        <w:jc w:val="both"/>
      </w:pPr>
    </w:p>
    <w:p w:rsidR="00EC18FD" w:rsidRPr="00EC18FD" w:rsidRDefault="00EC18FD" w:rsidP="00EC18FD">
      <w:pPr>
        <w:widowControl w:val="0"/>
        <w:suppressAutoHyphens w:val="0"/>
        <w:autoSpaceDE w:val="0"/>
        <w:autoSpaceDN w:val="0"/>
        <w:adjustRightInd w:val="0"/>
        <w:spacing w:line="360" w:lineRule="auto"/>
        <w:rPr>
          <w:b/>
          <w:szCs w:val="24"/>
          <w:lang w:eastAsia="pl-PL"/>
        </w:rPr>
      </w:pPr>
      <w:r w:rsidRPr="00EC18FD">
        <w:rPr>
          <w:b/>
        </w:rPr>
        <w:t>Ad. pkt 5) Kontrola działu 700 – Gospodarka mieszkaniowa.</w:t>
      </w:r>
    </w:p>
    <w:p w:rsidR="00EC18FD" w:rsidRDefault="00EC18FD" w:rsidP="00A556EE">
      <w:pPr>
        <w:jc w:val="both"/>
      </w:pPr>
      <w:r>
        <w:t xml:space="preserve">Skarbnik Gminy Anna Błaszczyk poinformowała, że członkowie komisji otrzymali sprawozdanie z wykonania budżetu w dz. 700 Gospodarka mieszkaniowa za okres od 01.01.2020 do 30.08.2020 w brzmieniu </w:t>
      </w:r>
      <w:r>
        <w:rPr>
          <w:b/>
        </w:rPr>
        <w:t xml:space="preserve">załącznika nr 5 do protokołu, </w:t>
      </w:r>
      <w:r>
        <w:t xml:space="preserve">zapytała czy ma je przedstawić sugerując że członkowie komisji mogli się zapoznać z jego treścią. </w:t>
      </w:r>
    </w:p>
    <w:p w:rsidR="00EC18FD" w:rsidRDefault="00EC18FD" w:rsidP="00A556EE">
      <w:pPr>
        <w:jc w:val="both"/>
      </w:pPr>
    </w:p>
    <w:p w:rsidR="00EC18FD" w:rsidRDefault="00EC18FD" w:rsidP="00A556EE">
      <w:pPr>
        <w:jc w:val="both"/>
      </w:pPr>
      <w:r>
        <w:t>Wobec powyższego Przewodniczący Komisji Rewizyjnej Grzegorz Mikuła otworzył dyskusję w temacie prosząc o zadawanie pytań. Zapytał jednocześnie o ilość mieszkań komunalnych</w:t>
      </w:r>
      <w:r w:rsidR="00A556EE">
        <w:t>.</w:t>
      </w:r>
    </w:p>
    <w:p w:rsidR="00EC18FD" w:rsidRDefault="00EC18FD" w:rsidP="00A556EE">
      <w:pPr>
        <w:jc w:val="both"/>
      </w:pPr>
    </w:p>
    <w:p w:rsidR="00EC18FD" w:rsidRDefault="00EC18FD" w:rsidP="00A556EE">
      <w:pPr>
        <w:jc w:val="both"/>
      </w:pPr>
      <w:r>
        <w:t xml:space="preserve">St. specjalista ds. planowania i zagospodarowania przestrzennego Piotr Bukowski poinformował, że przekazał zestawienie lokali komunalnych i użytkowych, </w:t>
      </w:r>
      <w:r>
        <w:rPr>
          <w:b/>
        </w:rPr>
        <w:t>załącznik nr 6 do protokołu.</w:t>
      </w:r>
      <w:r w:rsidR="00724232">
        <w:rPr>
          <w:b/>
        </w:rPr>
        <w:t xml:space="preserve"> </w:t>
      </w:r>
      <w:r w:rsidR="00724232">
        <w:t xml:space="preserve">Dodał, że mieszkań stanowiących własność gminy jest 29, do tego należy doliczyć 2 </w:t>
      </w:r>
      <w:r w:rsidR="00A556EE">
        <w:t xml:space="preserve">lokale </w:t>
      </w:r>
      <w:r w:rsidR="00724232">
        <w:t>socjalne co stanowi 31 oraz 2 podnajmowane tj. 33 mieszkania.</w:t>
      </w:r>
    </w:p>
    <w:p w:rsidR="00724232" w:rsidRDefault="00071CD1" w:rsidP="00A556EE">
      <w:pPr>
        <w:tabs>
          <w:tab w:val="left" w:pos="6435"/>
        </w:tabs>
        <w:jc w:val="both"/>
      </w:pPr>
      <w:r>
        <w:tab/>
      </w:r>
    </w:p>
    <w:p w:rsidR="00724232" w:rsidRDefault="00724232" w:rsidP="00A556EE">
      <w:pPr>
        <w:jc w:val="both"/>
      </w:pPr>
      <w:r>
        <w:t>Przewodniczący Komisji Rewizyjnej Grzegorz Mikuła zapytał czy w ubiegłym roku zostały sprzedane jakieś mieszkania.</w:t>
      </w:r>
    </w:p>
    <w:p w:rsidR="00724232" w:rsidRDefault="00724232" w:rsidP="00A556EE">
      <w:pPr>
        <w:jc w:val="both"/>
      </w:pPr>
    </w:p>
    <w:p w:rsidR="00724232" w:rsidRDefault="00724232" w:rsidP="00A556EE">
      <w:pPr>
        <w:jc w:val="both"/>
      </w:pPr>
      <w:r>
        <w:t>St. specjalista ds. planowania i zagospodarowania przestrzennego Piotr Bukowski odpowiedział, że nie.</w:t>
      </w:r>
    </w:p>
    <w:p w:rsidR="00724232" w:rsidRDefault="00724232" w:rsidP="00A556EE">
      <w:pPr>
        <w:jc w:val="both"/>
      </w:pPr>
    </w:p>
    <w:p w:rsidR="00724232" w:rsidRDefault="00724232" w:rsidP="00A556EE">
      <w:pPr>
        <w:jc w:val="both"/>
      </w:pPr>
      <w:r>
        <w:lastRenderedPageBreak/>
        <w:t>Przewodniczący Komisji Rewizyjnej Grzegorz Mikuła zapytał o remonty mieszkań komunalnych.</w:t>
      </w:r>
    </w:p>
    <w:p w:rsidR="00724232" w:rsidRDefault="00724232" w:rsidP="00A556EE">
      <w:pPr>
        <w:jc w:val="both"/>
      </w:pPr>
    </w:p>
    <w:p w:rsidR="00724232" w:rsidRDefault="00724232" w:rsidP="00A556EE">
      <w:pPr>
        <w:jc w:val="both"/>
      </w:pPr>
      <w:r>
        <w:t>Skarbnik Gminy Anna Błaszczyk zwróciła uwagę na fakt, iż sprawozdanie z wykonania budżetu w dz. 700 gospodarka mieszkaniowa dotyczy roku bieżącego.</w:t>
      </w:r>
    </w:p>
    <w:p w:rsidR="00724232" w:rsidRDefault="00724232" w:rsidP="00A556EE">
      <w:pPr>
        <w:jc w:val="both"/>
      </w:pPr>
    </w:p>
    <w:p w:rsidR="00724232" w:rsidRDefault="00724232" w:rsidP="00A556EE">
      <w:pPr>
        <w:jc w:val="both"/>
      </w:pPr>
      <w:r>
        <w:t>Przewodniczący Komisji Rewizyjnej Grzegorz Mikuła przyznał, że źle się wyraził.</w:t>
      </w:r>
    </w:p>
    <w:p w:rsidR="00724232" w:rsidRDefault="00724232" w:rsidP="00A556EE">
      <w:pPr>
        <w:jc w:val="both"/>
      </w:pPr>
    </w:p>
    <w:p w:rsidR="003F67F6" w:rsidRDefault="00724232" w:rsidP="00A556EE">
      <w:pPr>
        <w:jc w:val="both"/>
      </w:pPr>
      <w:r>
        <w:t xml:space="preserve">St. specjalista ds. planowania i zagospodarowania przestrzennego Piotr Bukowski powiedział, że z większych remontów to wykonano 2 łazienki których w budynkach nie było w Rękawczynku które zostały już zakończone. Ponadto trwa remont w mieszkaniu po pożarze w Skubarczewie, które udało się na razie uporządkować, zerwać tynki i wymienić okna, </w:t>
      </w:r>
      <w:r w:rsidR="00A556EE">
        <w:t xml:space="preserve">trzeba natomiast </w:t>
      </w:r>
      <w:r>
        <w:t>położyć nową podłogę i tynki, a także remont pomieszczeń w budynku byłego ośrodka zdrowia po awarii sieci wodociągowej, do której doszło pod koniec sierpnia na skutek której pra</w:t>
      </w:r>
      <w:r w:rsidR="003F67F6">
        <w:t>ktycznie cały dół został zalany. Dodał, że zaczęto zrywać sufity i ściany.</w:t>
      </w:r>
    </w:p>
    <w:p w:rsidR="003F67F6" w:rsidRDefault="003F67F6" w:rsidP="00A556EE">
      <w:pPr>
        <w:jc w:val="both"/>
      </w:pPr>
    </w:p>
    <w:p w:rsidR="003F67F6" w:rsidRDefault="003F67F6" w:rsidP="00A556EE">
      <w:pPr>
        <w:jc w:val="both"/>
      </w:pPr>
      <w:r>
        <w:t>Przewodniczący Komisji Rewizyjnej Grzegorz Mikuła zapytał co z podłogą.</w:t>
      </w:r>
    </w:p>
    <w:p w:rsidR="003F67F6" w:rsidRDefault="003F67F6" w:rsidP="00A556EE">
      <w:pPr>
        <w:jc w:val="both"/>
      </w:pPr>
    </w:p>
    <w:p w:rsidR="003F67F6" w:rsidRDefault="003F67F6" w:rsidP="00A556EE">
      <w:pPr>
        <w:jc w:val="both"/>
      </w:pPr>
      <w:r>
        <w:t>St. specjalista ds. planowania i zagospodarowania przestrzennego Piotr Bukowski odpowiedział, że z podłogą ani elektryką na szczęście nic się nie stało. Ponadto trwale zostały zniekształcone drzwi dlatego też muszą one zostać wymienione, co prawda nie wszystkie ale w każdym pomieszczeniu jest coś do poprawy.</w:t>
      </w:r>
    </w:p>
    <w:p w:rsidR="003F67F6" w:rsidRDefault="003F67F6" w:rsidP="00A556EE">
      <w:pPr>
        <w:jc w:val="both"/>
      </w:pPr>
    </w:p>
    <w:p w:rsidR="00724232" w:rsidRDefault="003F67F6" w:rsidP="00A556EE">
      <w:pPr>
        <w:jc w:val="both"/>
      </w:pPr>
      <w:r>
        <w:t xml:space="preserve">Przewodniczący Komisji Rewizyjnej Grzegorz Mikuła </w:t>
      </w:r>
      <w:r w:rsidR="0084263F">
        <w:t>zapytał na jaką kwotę zostały w/w</w:t>
      </w:r>
      <w:r>
        <w:t xml:space="preserve"> remonty wykonane.</w:t>
      </w:r>
      <w:r w:rsidR="00724232">
        <w:t xml:space="preserve"> </w:t>
      </w:r>
    </w:p>
    <w:p w:rsidR="0084263F" w:rsidRDefault="0084263F" w:rsidP="00A556EE">
      <w:pPr>
        <w:jc w:val="both"/>
      </w:pPr>
    </w:p>
    <w:p w:rsidR="0084263F" w:rsidRDefault="0084263F" w:rsidP="00A556EE">
      <w:pPr>
        <w:jc w:val="both"/>
      </w:pPr>
      <w:r>
        <w:t>St. specjalista ds. planowania i zagospodarowania przestrzennego Piotr Bukowski wyjaśnił, że w zakresie wykonania łazienek na część hydrauliczną ogłoszono zapytanie ofertowe w wyniku którego prace zostały zlecone hydraulikowi z Jastrzębowa, za kwotę ponad 22 000 zł wraz z materiałem. Dodał, że gmina na materiały wydatkowała także kwotę 9 463 zł a pozostałe prace związane z ułożeniem płytek i doprowadzeniem do użytku wykonał pracownik urzędu gminy. Stwierdził, że koszt wykonania dwóch łazienek to łącznie kwota ponad 30 000 zł.</w:t>
      </w:r>
    </w:p>
    <w:p w:rsidR="006B799C" w:rsidRDefault="006B799C" w:rsidP="00A556EE">
      <w:pPr>
        <w:jc w:val="both"/>
      </w:pPr>
    </w:p>
    <w:p w:rsidR="006B799C" w:rsidRDefault="006B799C" w:rsidP="00A556EE">
      <w:pPr>
        <w:jc w:val="both"/>
      </w:pPr>
      <w:r>
        <w:t>Zastępca Przewodniczącego Komisji Rewizyjnej Bogdan Chmielarczyk zapytał czy w związku z wykonaniem łazienek mieszkańcy będą mieli podwyższony czynsz, z uwagi na zmianę standardu lokalu.</w:t>
      </w:r>
    </w:p>
    <w:p w:rsidR="006B799C" w:rsidRDefault="006B799C" w:rsidP="00A556EE">
      <w:pPr>
        <w:jc w:val="both"/>
      </w:pPr>
    </w:p>
    <w:p w:rsidR="006B799C" w:rsidRDefault="006B799C" w:rsidP="00A556EE">
      <w:pPr>
        <w:jc w:val="both"/>
      </w:pPr>
      <w:r>
        <w:t>St. specjalista ds. planowania i zagospodarowania przestrzennego Piotr Bukowski odpowiedział, że czynsz pozostaje bez zmian.</w:t>
      </w:r>
    </w:p>
    <w:p w:rsidR="006B799C" w:rsidRDefault="006B799C" w:rsidP="00A556EE">
      <w:pPr>
        <w:jc w:val="both"/>
      </w:pPr>
    </w:p>
    <w:p w:rsidR="006B799C" w:rsidRDefault="006B799C" w:rsidP="00A556EE">
      <w:pPr>
        <w:jc w:val="both"/>
      </w:pPr>
      <w:r>
        <w:t>Przewodniczący Komisji Rewizyjnej Grzegorz Mikuła poparł słowa swojego zastępcy w kwestii polepszenia się standardu mieszkania.</w:t>
      </w:r>
    </w:p>
    <w:p w:rsidR="006B799C" w:rsidRDefault="006B799C" w:rsidP="00A556EE">
      <w:pPr>
        <w:jc w:val="both"/>
      </w:pPr>
    </w:p>
    <w:p w:rsidR="006B799C" w:rsidRDefault="006B799C" w:rsidP="00A556EE">
      <w:pPr>
        <w:jc w:val="both"/>
      </w:pPr>
      <w:r>
        <w:t>St. specjalista ds. planowania i zagospodarowania przestrzennego Piotr Bukowski stwierdził, że z pewnością będzie to kwestia do rozważenia. Dodał, że zostaną przeanalizowane umo</w:t>
      </w:r>
      <w:r w:rsidR="008E5A98">
        <w:t xml:space="preserve">wy które są zawarte z najemcami w ramach tego na co pozwala ustawa </w:t>
      </w:r>
      <w:r w:rsidR="00A556EE">
        <w:t>i niewykluczone że będzie okazja</w:t>
      </w:r>
      <w:r w:rsidR="008E5A98">
        <w:t xml:space="preserve"> ten czynsz zwiększyć.</w:t>
      </w:r>
    </w:p>
    <w:p w:rsidR="008E5A98" w:rsidRPr="00724232" w:rsidRDefault="008E5A98" w:rsidP="00A556EE">
      <w:pPr>
        <w:jc w:val="both"/>
      </w:pPr>
    </w:p>
    <w:p w:rsidR="00EC18FD" w:rsidRDefault="008E5A98" w:rsidP="00A556EE">
      <w:pPr>
        <w:jc w:val="both"/>
      </w:pPr>
      <w:r>
        <w:t>Zastępca Przewodniczącego Komisji Rewizyjnej Bogdan Chmielarczyk zapytał czy kwota 137,80 zł obejmuje czynsz roczny.</w:t>
      </w:r>
    </w:p>
    <w:p w:rsidR="008E5A98" w:rsidRDefault="008E5A98" w:rsidP="00A556EE">
      <w:pPr>
        <w:jc w:val="both"/>
      </w:pPr>
    </w:p>
    <w:p w:rsidR="00EC18FD" w:rsidRDefault="008E5A98" w:rsidP="00A556EE">
      <w:pPr>
        <w:jc w:val="both"/>
      </w:pPr>
      <w:r>
        <w:t>St. specjalista ds. planowania i zagospodarowania przestrzennego Piotr Bukowski wyjaśnił, że jest to czynsz miesięczny za wynajem lokalu w Rękawczynku i wynosi w przypadku jednego lokalu 137,80 zł a drugiego168,12 zł. Dodał, że jeden lokal został podłączony do kanalizacji, natomiast w przypadku drugiego wykonany został zbiornik bezodpływowy.</w:t>
      </w:r>
    </w:p>
    <w:p w:rsidR="008E5A98" w:rsidRDefault="008E5A98" w:rsidP="00A556EE">
      <w:pPr>
        <w:jc w:val="both"/>
      </w:pPr>
    </w:p>
    <w:p w:rsidR="008E5A98" w:rsidRDefault="008E5A98" w:rsidP="00A556EE">
      <w:pPr>
        <w:jc w:val="both"/>
      </w:pPr>
      <w:r>
        <w:t>Przewodnicząca Komisji Oświaty Lidia Bąkowska będąca członkiem Komisji Rewizyjnej odnosząc się do kwestii mieszkania w którym miał miejsce pożar zapytała czy jego remont został zakończony, czy nadaje się ono już do użytku, czy ktoś tam już mieszka, jakie koszty poniosła gminy w związku z remontem a także czy udało się pozyskać jakieś środki z ubezpieczenia lokalu na pokrycie chociaż części kosztów remontu.</w:t>
      </w:r>
    </w:p>
    <w:p w:rsidR="008E5A98" w:rsidRDefault="008E5A98" w:rsidP="00A556EE">
      <w:pPr>
        <w:jc w:val="both"/>
      </w:pPr>
    </w:p>
    <w:p w:rsidR="000201DF" w:rsidRDefault="008E5A98" w:rsidP="00A556EE">
      <w:pPr>
        <w:jc w:val="both"/>
      </w:pPr>
      <w:r>
        <w:t xml:space="preserve">St. specjalista ds. planowania i zagospodarowania przestrzennego Piotr Bukowski powiedział, że jak już wspomniał wcześniej trwa remont w/w lokalu i przede wszystkim został on uporządkowany z przedmiotów które się w nim znajdowały, zerwane zostały tynki, wymienione okna. Dodał, że powoli będą remontowane ściany. Nadmienił, że wywóz odpadów z lokalu kosztował gminę 950,40 zł. Powiedział, że pierwsza propozycja odszkodowania wyniosła 5 882,93 zł, na którą Wójt się nie zgodził, polecił wykonać kosztorys remontu obiektu po spaleniu, który został wykonany i przedstawiony firmie ubezpieczeniowej i </w:t>
      </w:r>
      <w:r w:rsidR="00D62155">
        <w:t xml:space="preserve">druga propozycja wyniosła </w:t>
      </w:r>
      <w:r>
        <w:t>19 343,93</w:t>
      </w:r>
      <w:r w:rsidR="00D62155">
        <w:t>, a więc była to bardzo dobra decyzja i korzyść jego zdaniem jest w tym przypadk</w:t>
      </w:r>
      <w:r w:rsidR="008D6378">
        <w:t>u wymierna. Dodał, że gdy przyj</w:t>
      </w:r>
      <w:r w:rsidR="00D62155">
        <w:t>dzie czas</w:t>
      </w:r>
      <w:r w:rsidR="000201DF">
        <w:t xml:space="preserve"> rozpoczną remont już na gotowo, jednak wszystko będzie zależało od tego kiedy zakończy się remont w budynku byłego ośrodka zdrowia.</w:t>
      </w:r>
    </w:p>
    <w:p w:rsidR="000201DF" w:rsidRDefault="000201DF" w:rsidP="00A556EE">
      <w:pPr>
        <w:jc w:val="both"/>
      </w:pPr>
    </w:p>
    <w:p w:rsidR="008E5A98" w:rsidRDefault="000201DF" w:rsidP="00A556EE">
      <w:pPr>
        <w:jc w:val="both"/>
      </w:pPr>
      <w:r>
        <w:t>Przewodnicząca Komisji Oświaty Lidia Bąkowska będąca członkiem Komisji Rewizyjnej powiedziała, że należy rozumieć że remont nie jest jeszcze zakończony.</w:t>
      </w:r>
    </w:p>
    <w:p w:rsidR="000201DF" w:rsidRDefault="000201DF" w:rsidP="00A556EE">
      <w:pPr>
        <w:jc w:val="both"/>
      </w:pPr>
    </w:p>
    <w:p w:rsidR="000201DF" w:rsidRDefault="000201DF" w:rsidP="00A556EE">
      <w:pPr>
        <w:jc w:val="both"/>
      </w:pPr>
      <w:r>
        <w:t>St. specjalista ds. planowania i zagospodarowania przestrzennego Piotr Bukowski potwierdził, że jest rozpoczęty ale nie zakończony i chwilowo odroczony.</w:t>
      </w:r>
    </w:p>
    <w:p w:rsidR="000201DF" w:rsidRDefault="000201DF" w:rsidP="00A556EE">
      <w:pPr>
        <w:jc w:val="both"/>
      </w:pPr>
    </w:p>
    <w:p w:rsidR="000201DF" w:rsidRDefault="000201DF" w:rsidP="00A556EE">
      <w:pPr>
        <w:jc w:val="both"/>
      </w:pPr>
      <w:r>
        <w:t>Przewodnicząca Komisji Oświaty Lidia Bąkowska będąca członkiem Komisji Rewizyjnej zapytała w jaki sposób firma ubezpieczeniowa uzasadniła swoją decyzję przyznając najpierw niższą a następnie 4 razy wyższą kwotę odszkodowania.</w:t>
      </w:r>
    </w:p>
    <w:p w:rsidR="000201DF" w:rsidRDefault="000201DF" w:rsidP="00A556EE">
      <w:pPr>
        <w:jc w:val="both"/>
      </w:pPr>
    </w:p>
    <w:p w:rsidR="000201DF" w:rsidRDefault="000201DF" w:rsidP="00A556EE">
      <w:pPr>
        <w:jc w:val="both"/>
      </w:pPr>
      <w:r>
        <w:t>St. specjalista ds. planowania i zagospodarowania przestrzennego Piotr Bukowski powiedział, że po każdym zgłoszeniu szkody przyjeżdża likwidator, który robi zdjęcia i dokumentację techniczną, dokonuje pomiaru obiektu i na podstawie tego opracowuje kosztorys, który zostaje przedstawiony firmie ubezpieczeniowej, która przygotowuje propozycję wypłaty odszkodowania. Dodał, że gmina nie wyraził</w:t>
      </w:r>
      <w:r w:rsidR="00A556EE">
        <w:t>a</w:t>
      </w:r>
      <w:r>
        <w:t xml:space="preserve"> zgody na przyjęcie proponowanej kwoty, zatrudniła kosztorysanta z Konina i jak widać jest różnica. </w:t>
      </w:r>
    </w:p>
    <w:p w:rsidR="000201DF" w:rsidRDefault="000201DF" w:rsidP="00A556EE">
      <w:pPr>
        <w:jc w:val="both"/>
      </w:pPr>
    </w:p>
    <w:p w:rsidR="000201DF" w:rsidRDefault="000201DF" w:rsidP="00A556EE">
      <w:pPr>
        <w:jc w:val="both"/>
      </w:pPr>
      <w:r>
        <w:t>Przewodnicząca Komisji Oświaty Lidia Bąkowska będąca członkiem Komisji Rewizyjnej zapytała o koszt wykonania kosztorysu.</w:t>
      </w:r>
    </w:p>
    <w:p w:rsidR="000201DF" w:rsidRDefault="000201DF" w:rsidP="00A556EE">
      <w:pPr>
        <w:jc w:val="both"/>
      </w:pPr>
    </w:p>
    <w:p w:rsidR="000201DF" w:rsidRDefault="000201DF" w:rsidP="00A556EE">
      <w:pPr>
        <w:jc w:val="both"/>
      </w:pPr>
      <w:r>
        <w:t>St. specjalista ds. planowania i zagospodarowania przestrzennego Piotr Bukowski odpowiedział, że była to kwota 780 zł., która również została ujęta w decyzji firmy ubezpieczeniowej i doliczona do wartości.</w:t>
      </w:r>
    </w:p>
    <w:p w:rsidR="00997B4F" w:rsidRDefault="00997B4F" w:rsidP="00A556EE">
      <w:pPr>
        <w:jc w:val="both"/>
      </w:pPr>
    </w:p>
    <w:p w:rsidR="00997B4F" w:rsidRDefault="00997B4F" w:rsidP="00A556EE">
      <w:pPr>
        <w:jc w:val="both"/>
      </w:pPr>
      <w:r>
        <w:t>Skarbnik Gminy Anna Błaszczyk dodała, że wywóz odpadów z w/w mieszkania także pokryła firma ubezpieczeniowa.</w:t>
      </w:r>
    </w:p>
    <w:p w:rsidR="00997B4F" w:rsidRDefault="00997B4F" w:rsidP="009970A4">
      <w:pPr>
        <w:jc w:val="both"/>
      </w:pPr>
    </w:p>
    <w:p w:rsidR="00997B4F" w:rsidRDefault="00997B4F" w:rsidP="009970A4">
      <w:pPr>
        <w:jc w:val="both"/>
      </w:pPr>
      <w:r>
        <w:t>St. specjalista ds. planowania i zagospodarowania przestrzennego Piotr Bukowski nadmienił, że był to cały kontener odpadów typu meble i inne rzeczy pozostałe po lokatorze.</w:t>
      </w:r>
    </w:p>
    <w:p w:rsidR="00997B4F" w:rsidRDefault="00997B4F" w:rsidP="009970A4">
      <w:pPr>
        <w:jc w:val="both"/>
      </w:pPr>
    </w:p>
    <w:p w:rsidR="00997B4F" w:rsidRDefault="00997B4F" w:rsidP="009970A4">
      <w:pPr>
        <w:jc w:val="both"/>
      </w:pPr>
      <w:r>
        <w:t xml:space="preserve">Przewodnicząca Komisji Oświaty Lidia Bąkowska będąca członkiem Komisji Rewizyjnej odnosząc się do kwestii najmu lokali w budynku byłego ośrodka zdrowia i faktu iż z firmą która prowadzi rehabilitację umowa dobiegała końca o czym była mowa podczas jednego z posiedzeń komisji, zapytała czy należy rozumieć że została podpisana nowa umowa, co potwierdził przedmówca, dodając że została ona zawarta do końca roku 2022. Przypomniała jednocześnie że w/w spółka była zwolniona z opłat eksploatacyjnych i zapytała czy to się </w:t>
      </w:r>
      <w:r w:rsidR="00A556EE">
        <w:t>nadal tak kształtuje, czy też</w:t>
      </w:r>
      <w:r>
        <w:t xml:space="preserve"> nastąpiły jakieś zmiany w tym zakresie.</w:t>
      </w:r>
    </w:p>
    <w:p w:rsidR="00997B4F" w:rsidRDefault="00997B4F" w:rsidP="009970A4">
      <w:pPr>
        <w:jc w:val="both"/>
      </w:pPr>
    </w:p>
    <w:p w:rsidR="00997B4F" w:rsidRDefault="00997B4F" w:rsidP="009970A4">
      <w:pPr>
        <w:jc w:val="both"/>
      </w:pPr>
      <w:r>
        <w:t>St. specjalista ds. planowania i zagospodarowania przestrzennego Piotr Bukowski powiedział, że w zasadzie pierwotny kształt umowy nie uległ do dzisiaj zmianie, tym samym zwolnienia o których mowa są nadal i umowa jest oparta od samego początku na tych samych zasadach.</w:t>
      </w:r>
    </w:p>
    <w:p w:rsidR="00997B4F" w:rsidRDefault="00997B4F" w:rsidP="009970A4">
      <w:pPr>
        <w:jc w:val="both"/>
      </w:pPr>
    </w:p>
    <w:p w:rsidR="00997B4F" w:rsidRDefault="00997B4F" w:rsidP="009970A4">
      <w:pPr>
        <w:jc w:val="both"/>
      </w:pPr>
      <w:r>
        <w:t>Przewodnicząca Komisji Oświaty Lidia Bąkowska będąca członkiem Komisji Rewizyjnej zapytała kto zajmuje lokal umieszczony pod pozycją nr 6 w zestawieniu lokali.</w:t>
      </w:r>
    </w:p>
    <w:p w:rsidR="00997B4F" w:rsidRDefault="00997B4F" w:rsidP="009970A4">
      <w:pPr>
        <w:jc w:val="both"/>
      </w:pPr>
    </w:p>
    <w:p w:rsidR="00997B4F" w:rsidRDefault="00997B4F" w:rsidP="009970A4">
      <w:pPr>
        <w:jc w:val="both"/>
      </w:pPr>
      <w:r>
        <w:t>St. specjalista ds. planowania i zagospodarowania przestrzennego Piotr Bukowski odpowiedział, że studio kosmetyczne którego nazwę wymienił.</w:t>
      </w:r>
    </w:p>
    <w:p w:rsidR="00997B4F" w:rsidRDefault="00997B4F" w:rsidP="009970A4">
      <w:pPr>
        <w:jc w:val="both"/>
      </w:pPr>
    </w:p>
    <w:p w:rsidR="00997B4F" w:rsidRDefault="00997B4F" w:rsidP="009970A4">
      <w:pPr>
        <w:jc w:val="both"/>
      </w:pPr>
      <w:r>
        <w:t>Przewodnicząca Komisji Oświaty Lidia Bąkowska będąca członkiem Komisji Rewizyjnej powiedział, że spółka wynajmując</w:t>
      </w:r>
      <w:r w:rsidR="00A556EE">
        <w:t>a</w:t>
      </w:r>
      <w:r>
        <w:t xml:space="preserve"> lokal o powierzchni 40 m2 płaci czynsz w wysokości </w:t>
      </w:r>
      <w:r w:rsidR="00A556EE">
        <w:br/>
      </w:r>
      <w:r w:rsidR="0007625C">
        <w:t>236 zł, natomiast w/w/ lokal o powierzchni 27 m2, obciążany jest czynszem w wysokości 304 zł i zapytała czym jest to spowodowane.</w:t>
      </w:r>
    </w:p>
    <w:p w:rsidR="0007625C" w:rsidRDefault="0007625C" w:rsidP="009970A4">
      <w:pPr>
        <w:jc w:val="both"/>
      </w:pPr>
    </w:p>
    <w:p w:rsidR="0007625C" w:rsidRDefault="0007625C" w:rsidP="009970A4">
      <w:pPr>
        <w:jc w:val="both"/>
      </w:pPr>
      <w:r>
        <w:t>St. specjalista ds. planowania i zagospodarowania przestrzennego Piotr Bukowski odpowiedział, że właśnie wspomnianymi zwolnieniami i ustaleniami zawartymi w poszczególnych umowach, które nie są identyczne ponieważ wartość czynszu jest różna.</w:t>
      </w:r>
    </w:p>
    <w:p w:rsidR="0007625C" w:rsidRDefault="0007625C" w:rsidP="009970A4">
      <w:pPr>
        <w:jc w:val="both"/>
      </w:pPr>
    </w:p>
    <w:p w:rsidR="0007625C" w:rsidRDefault="0007625C" w:rsidP="009970A4">
      <w:pPr>
        <w:jc w:val="both"/>
      </w:pPr>
      <w:r>
        <w:t>Przewodnicząca Komisji Oświaty Lidia Bąkowska będąca członkiem Komisji Rewizyjnej zapytała czy jest jakieś stałe kryterium według którego się oblicza się te koszty.</w:t>
      </w:r>
    </w:p>
    <w:p w:rsidR="0007625C" w:rsidRDefault="0007625C" w:rsidP="009970A4">
      <w:pPr>
        <w:jc w:val="both"/>
      </w:pPr>
    </w:p>
    <w:p w:rsidR="0007625C" w:rsidRDefault="0007625C" w:rsidP="009970A4">
      <w:pPr>
        <w:jc w:val="both"/>
      </w:pPr>
      <w:r>
        <w:t>St. specjalista ds. planowania i zagospodarowania przestrzennego Piotr Bukowski potwierdził, że oczywiście stawki za najem lokali są określone w zarządzeniu Wójta i przede wszystkim są uzależnione od wielkości danego lokalu i od kondygnacji na której się on znajduje. Dodał, że akurat w powyższym przypadku obydwa lokale znajdują się na tym samym poziomie.</w:t>
      </w:r>
    </w:p>
    <w:p w:rsidR="0007625C" w:rsidRDefault="0007625C" w:rsidP="009970A4">
      <w:pPr>
        <w:jc w:val="both"/>
      </w:pPr>
    </w:p>
    <w:p w:rsidR="0007625C" w:rsidRDefault="0007625C" w:rsidP="009970A4">
      <w:pPr>
        <w:jc w:val="both"/>
      </w:pPr>
      <w:r>
        <w:t>Przewodnicząca Komisji Oświaty Lidia Bąkowska będąca członkiem Komisji Rewizyjnej zapytała czy należy rozumieć że brany jest pod uwagę metraż lokalu.</w:t>
      </w:r>
    </w:p>
    <w:p w:rsidR="0007625C" w:rsidRDefault="0007625C" w:rsidP="009970A4">
      <w:pPr>
        <w:jc w:val="both"/>
      </w:pPr>
    </w:p>
    <w:p w:rsidR="0007625C" w:rsidRDefault="0007625C" w:rsidP="009970A4">
      <w:pPr>
        <w:jc w:val="both"/>
      </w:pPr>
      <w:r>
        <w:t>St. specjalista ds. planowania i zagospodarowania przestrzennego Piotr Bukowski powiedział, że zawsze od metrażu się zaczyna.</w:t>
      </w:r>
    </w:p>
    <w:p w:rsidR="0007625C" w:rsidRDefault="0007625C" w:rsidP="0007625C"/>
    <w:p w:rsidR="0007625C" w:rsidRDefault="0007625C" w:rsidP="009970A4">
      <w:pPr>
        <w:jc w:val="both"/>
      </w:pPr>
      <w:r>
        <w:t xml:space="preserve">Przewodnicząca Komisji Oświaty Lidia Bąkowska będąca członkiem Komisji Rewizyjnej stwierdziła, że </w:t>
      </w:r>
      <w:r w:rsidR="00A556EE">
        <w:t xml:space="preserve">w </w:t>
      </w:r>
      <w:r>
        <w:t>powyższym przypadku wydaje się to odwrotnie proporcjonalne dlatego też nie bardzo jest to dla niej zrozumiałe.</w:t>
      </w:r>
    </w:p>
    <w:p w:rsidR="00316CFC" w:rsidRDefault="00316CFC" w:rsidP="009970A4">
      <w:pPr>
        <w:jc w:val="both"/>
      </w:pPr>
    </w:p>
    <w:p w:rsidR="00316CFC" w:rsidRDefault="00316CFC" w:rsidP="009970A4">
      <w:pPr>
        <w:jc w:val="both"/>
      </w:pPr>
      <w:r>
        <w:lastRenderedPageBreak/>
        <w:t>St. specjalista ds. planowania i zagospodarowania przestrzennego Piotr Bukowski</w:t>
      </w:r>
      <w:r w:rsidR="00A556EE">
        <w:t xml:space="preserve"> wyjaśnił, że zawsze spółka na</w:t>
      </w:r>
      <w:r>
        <w:t xml:space="preserve"> tle innych najemców będzie wypadała inaczej z uwagi na zastosowane zwolnienia i trudno jest to porównywać z kimkolwiek.</w:t>
      </w:r>
    </w:p>
    <w:p w:rsidR="00316CFC" w:rsidRDefault="00316CFC" w:rsidP="009970A4">
      <w:pPr>
        <w:jc w:val="both"/>
      </w:pPr>
    </w:p>
    <w:p w:rsidR="00316CFC" w:rsidRDefault="00316CFC" w:rsidP="009970A4">
      <w:pPr>
        <w:jc w:val="both"/>
      </w:pPr>
      <w:r>
        <w:t>Przewodnicząca Komisji Oświaty Lidia Bąkowska będąca członkiem Komisji Rewizyjnej zapytała jakie są to zwolnienia i czy jest to opłata za wodę.</w:t>
      </w:r>
    </w:p>
    <w:p w:rsidR="00316CFC" w:rsidRDefault="00316CFC" w:rsidP="009970A4">
      <w:pPr>
        <w:jc w:val="both"/>
      </w:pPr>
    </w:p>
    <w:p w:rsidR="00316CFC" w:rsidRDefault="00316CFC" w:rsidP="009970A4">
      <w:pPr>
        <w:jc w:val="both"/>
      </w:pPr>
      <w:r>
        <w:t>St. specjalista ds. planowania i zagospodarowania przestrzennego Piotr Bukowski powiedział, że nie dysponuje w tej chwili treścią umowy dlatego tru</w:t>
      </w:r>
      <w:r w:rsidR="00A556EE">
        <w:t>dno</w:t>
      </w:r>
      <w:r>
        <w:t xml:space="preserve"> jest mu potwierdzić jakie są to zwolnienia i czy mieszczą się w tym opłaty za wodę. Dodał, że musiałby sobie to przygotować.</w:t>
      </w:r>
    </w:p>
    <w:p w:rsidR="00316CFC" w:rsidRDefault="00316CFC" w:rsidP="009970A4">
      <w:pPr>
        <w:jc w:val="both"/>
      </w:pPr>
    </w:p>
    <w:p w:rsidR="00316CFC" w:rsidRDefault="00316CFC" w:rsidP="009970A4">
      <w:pPr>
        <w:jc w:val="both"/>
      </w:pPr>
      <w:r>
        <w:t>Przewodnicząca Komisji Oświaty Lidia Bąkowska będąca członkiem Komisji Rewizyjnej zapytała czy należy rozumieć że w przekazanych fakturach nie znajdą nic w tym kierunku.</w:t>
      </w:r>
    </w:p>
    <w:p w:rsidR="00316CFC" w:rsidRDefault="00316CFC" w:rsidP="009970A4">
      <w:pPr>
        <w:jc w:val="both"/>
      </w:pPr>
    </w:p>
    <w:p w:rsidR="00316CFC" w:rsidRDefault="00316CFC" w:rsidP="009970A4">
      <w:pPr>
        <w:jc w:val="both"/>
      </w:pPr>
      <w:r>
        <w:t>Skarbnik Gminy Anna Błaszczyk powiedziała, że faktury dotyczą ściśle remontów.</w:t>
      </w:r>
    </w:p>
    <w:p w:rsidR="00316CFC" w:rsidRDefault="00316CFC" w:rsidP="009970A4">
      <w:pPr>
        <w:jc w:val="both"/>
      </w:pPr>
    </w:p>
    <w:p w:rsidR="00316CFC" w:rsidRDefault="00316CFC" w:rsidP="009970A4">
      <w:pPr>
        <w:jc w:val="both"/>
      </w:pPr>
      <w:r>
        <w:t>Przewodniczący Komisji Rewizyjnej Grzegorz Mikuła powiedział, że muszą faktury dopiero przejrzeć.</w:t>
      </w:r>
    </w:p>
    <w:p w:rsidR="00A665F6" w:rsidRDefault="00A665F6" w:rsidP="009970A4">
      <w:pPr>
        <w:jc w:val="both"/>
      </w:pPr>
    </w:p>
    <w:p w:rsidR="00A665F6" w:rsidRDefault="00A665F6" w:rsidP="009970A4">
      <w:pPr>
        <w:jc w:val="both"/>
      </w:pPr>
      <w:r>
        <w:t>St. specjalista ds. planowania i zagospodarowania przestrzennego Piotr Bukowski wspomniał, że chyba w tym roku wszystkie kserokopie umów przekazane zostały Przewodniczącej Rady Gminy i z pewnością jest to w obiegu. Dodał, że gdyby wiedział o tym wcześniej to przygotowałby na dzisiaj także kopię w/w umowy, której nie ma przy sobie.</w:t>
      </w:r>
    </w:p>
    <w:p w:rsidR="00A665F6" w:rsidRDefault="00A665F6" w:rsidP="009970A4">
      <w:pPr>
        <w:jc w:val="both"/>
      </w:pPr>
    </w:p>
    <w:p w:rsidR="00A665F6" w:rsidRDefault="00A665F6" w:rsidP="009970A4">
      <w:pPr>
        <w:jc w:val="both"/>
      </w:pPr>
      <w:r>
        <w:t>Przewodnicząca Komisji Oświaty Lidia Bąkowska będąca członkiem Komisji Rewizyjnej odnosząc się do kwestii zalania pomieszczeń w budynku byłego ośrodka zdrowia, zapytała jaka była jego przyczyna i w którym miejscu ono nastąpiło.</w:t>
      </w:r>
    </w:p>
    <w:p w:rsidR="00A665F6" w:rsidRDefault="00A665F6" w:rsidP="009970A4">
      <w:pPr>
        <w:jc w:val="both"/>
      </w:pPr>
    </w:p>
    <w:p w:rsidR="00A665F6" w:rsidRDefault="00A665F6" w:rsidP="009970A4">
      <w:pPr>
        <w:jc w:val="both"/>
      </w:pPr>
      <w:r>
        <w:t>St. specjalista ds. planowania i zagospodarowania przestrzennego Piotr Bukowski odpowiedział, że było to nieszczęśliwe zdarzenie, które nastąpiło w salonie fryzjerskim z 25 na 26 sierpnia po zamknięciu ponieważ rano lała się woda. Dodał, że</w:t>
      </w:r>
      <w:r w:rsidR="00A556EE">
        <w:t xml:space="preserve"> w mieszkaniu</w:t>
      </w:r>
      <w:r>
        <w:t xml:space="preserve"> na tym samym poziomie również </w:t>
      </w:r>
      <w:r w:rsidR="00FC615B">
        <w:t>było widać</w:t>
      </w:r>
      <w:r w:rsidR="00A556EE">
        <w:t xml:space="preserve"> tą</w:t>
      </w:r>
      <w:r w:rsidR="00FC615B">
        <w:t xml:space="preserve"> szkodę. Powiedział, że rura uległa uszkodzeniu gdzieś w ścianie.</w:t>
      </w:r>
    </w:p>
    <w:p w:rsidR="00FC615B" w:rsidRDefault="00FC615B" w:rsidP="009970A4">
      <w:pPr>
        <w:jc w:val="both"/>
      </w:pPr>
    </w:p>
    <w:p w:rsidR="00FC615B" w:rsidRDefault="00FC615B" w:rsidP="009970A4">
      <w:pPr>
        <w:jc w:val="both"/>
      </w:pPr>
      <w:r>
        <w:t>Przewodnicząca Komisji Oświaty Lidia Bąkowska będąca członkiem Komisji Rewizyjnej zapytała czy należy rozumieć że ubezpieczenie pokryje pewne koszty, co potwierdził przedmówca. Zapytała jednocześnie czy remont jest już wykonywany, na co przedmówca odp</w:t>
      </w:r>
      <w:r w:rsidR="002840FB">
        <w:t>owiedział, że jest on w trakcie i że skuwane były sufity i tynki. Zapytała również kto wykonuje ten remont, w odpowiedzi przedmówca poinformował, że wykonują go pracownicy urzędu natomiast ewentualnie wspomogą się firmą zewnętrzną przy wymianie drzwi, które zostały trwale uszkodzone i nic z nich nie będzie a materiał z którego zostały wykonane budzi wiele do życzenia.</w:t>
      </w:r>
    </w:p>
    <w:p w:rsidR="00FC615B" w:rsidRDefault="00FC615B" w:rsidP="0007625C"/>
    <w:p w:rsidR="00FC615B" w:rsidRDefault="002840FB" w:rsidP="009970A4">
      <w:pPr>
        <w:jc w:val="both"/>
      </w:pPr>
      <w:r>
        <w:t>Przewodnicząca Komisji Oświaty Lidia Bąkowska będąca członkiem Komisji Rewizyjnej zapytała również o kwartalne zużycie wody w budynku byłego ośrodka zdrowia i jaka jest suma opłat od wszystkich lokatorów i firm wynajmujących.</w:t>
      </w:r>
    </w:p>
    <w:p w:rsidR="002840FB" w:rsidRDefault="002840FB" w:rsidP="009970A4">
      <w:pPr>
        <w:jc w:val="both"/>
      </w:pPr>
    </w:p>
    <w:p w:rsidR="002840FB" w:rsidRDefault="002840FB" w:rsidP="009970A4">
      <w:pPr>
        <w:jc w:val="both"/>
      </w:pPr>
      <w:r>
        <w:t xml:space="preserve">St. specjalista ds. planowania i zagospodarowania przestrzennego Piotr Bukowski przyznał, że </w:t>
      </w:r>
      <w:r w:rsidR="007E6D82">
        <w:t xml:space="preserve">nie </w:t>
      </w:r>
      <w:r>
        <w:t xml:space="preserve">posiada informacji w tym zakresie ale jest to możliwe do ustalenia. Dodał, że informacja </w:t>
      </w:r>
      <w:r>
        <w:lastRenderedPageBreak/>
        <w:t>zostanie przekazana w terminie późniejszym do biura rady gminy lub poczekają do kolejnego posiedzenia komisji podczas którego ta sprawa będzie poruszana.</w:t>
      </w:r>
    </w:p>
    <w:p w:rsidR="002840FB" w:rsidRDefault="002840FB" w:rsidP="009970A4">
      <w:pPr>
        <w:jc w:val="both"/>
      </w:pPr>
    </w:p>
    <w:p w:rsidR="002840FB" w:rsidRDefault="002840FB" w:rsidP="009970A4">
      <w:pPr>
        <w:jc w:val="both"/>
      </w:pPr>
      <w:r>
        <w:t xml:space="preserve">Przewodnicząca Komisji Oświaty Lidia Bąkowska będąca członkiem Komisji Rewizyjnej, jak i Przewodniczący Komisji Rewizyjnej Grzegorz Mikuła stwierdzili zgodnie że nie ma sensu tak długo czekać. </w:t>
      </w:r>
    </w:p>
    <w:p w:rsidR="002840FB" w:rsidRDefault="002840FB" w:rsidP="009970A4">
      <w:pPr>
        <w:jc w:val="both"/>
      </w:pPr>
    </w:p>
    <w:p w:rsidR="002840FB" w:rsidRDefault="002840FB" w:rsidP="009970A4">
      <w:pPr>
        <w:jc w:val="both"/>
      </w:pPr>
      <w:r>
        <w:t>Wobec powyższego st. specjalista ds. planowania i zagospodarowania przestrzennego Piotr Bukowski zapewnił, że przekaże powyższą</w:t>
      </w:r>
      <w:r w:rsidR="00BF216B">
        <w:t xml:space="preserve"> informację do biura rady gminy, na co wyraziła zgodę przedmówczyni zapytana przez Przewodniczącego Komisji Rewizyjnej.</w:t>
      </w:r>
    </w:p>
    <w:p w:rsidR="00BF216B" w:rsidRDefault="00BF216B" w:rsidP="009970A4">
      <w:pPr>
        <w:jc w:val="both"/>
      </w:pPr>
    </w:p>
    <w:p w:rsidR="00BF216B" w:rsidRDefault="00BF216B" w:rsidP="009970A4">
      <w:pPr>
        <w:jc w:val="both"/>
      </w:pPr>
      <w:r>
        <w:t>Przewodnicząca Komisji Oświaty Lidia Bąkowska będąca członkiem Komisji Rewizyjnej poprosiła jednocześnie o rozróżnienie kosztów zużycia wody w poszczególnych lokalach mieszkalnych i użytkowych.</w:t>
      </w:r>
    </w:p>
    <w:p w:rsidR="00BF216B" w:rsidRDefault="00BF216B" w:rsidP="009970A4">
      <w:pPr>
        <w:jc w:val="both"/>
      </w:pPr>
    </w:p>
    <w:p w:rsidR="00BF216B" w:rsidRDefault="00BF216B" w:rsidP="009970A4">
      <w:pPr>
        <w:jc w:val="both"/>
      </w:pPr>
      <w:r>
        <w:t>Przewodniczący Komisji Rewizyjnej Grzegorz Mikuła zapytał na jakich zasadach użytkowane są budynki szkolne i przez policję.</w:t>
      </w:r>
    </w:p>
    <w:p w:rsidR="00BF216B" w:rsidRDefault="00BF216B" w:rsidP="009970A4">
      <w:pPr>
        <w:jc w:val="both"/>
      </w:pPr>
    </w:p>
    <w:p w:rsidR="00BF216B" w:rsidRDefault="00BF216B" w:rsidP="009970A4">
      <w:pPr>
        <w:jc w:val="both"/>
      </w:pPr>
      <w:r>
        <w:t xml:space="preserve">St. specjalista ds. planowania i zagospodarowania przestrzennego Piotr Bukowski odpowiedział, że policja wynajmuje pomieszczenia na podstawie podobnej umowy jak </w:t>
      </w:r>
      <w:r w:rsidR="009E1E95">
        <w:t>loka</w:t>
      </w:r>
      <w:r w:rsidR="007E6D82">
        <w:t>le w ośrodku zdrowia na okres do</w:t>
      </w:r>
      <w:r w:rsidR="009E1E95">
        <w:t xml:space="preserve"> 30 listopada 2021r. Powiedział, że dodatkowo wyszczególniony jest tam także garaż i jest to czynsz w wysokości 702 zł.</w:t>
      </w:r>
    </w:p>
    <w:p w:rsidR="009E1E95" w:rsidRDefault="009E1E95" w:rsidP="009970A4">
      <w:pPr>
        <w:jc w:val="both"/>
      </w:pPr>
    </w:p>
    <w:p w:rsidR="009E1E95" w:rsidRDefault="009E1E95" w:rsidP="009970A4">
      <w:pPr>
        <w:jc w:val="both"/>
      </w:pPr>
      <w:r>
        <w:t xml:space="preserve">Przewodniczący Komisji Rewizyjnej Grzegorz Mikuła zapytał czy w tym są wszystkie media i woda, co potwierdził przedmówca. </w:t>
      </w:r>
    </w:p>
    <w:p w:rsidR="009E1E95" w:rsidRDefault="009E1E95" w:rsidP="009970A4">
      <w:pPr>
        <w:jc w:val="both"/>
      </w:pPr>
    </w:p>
    <w:p w:rsidR="009E1E95" w:rsidRDefault="009E1E95" w:rsidP="009970A4">
      <w:pPr>
        <w:jc w:val="both"/>
      </w:pPr>
      <w:r>
        <w:t>St. specjalista ds. planowania i zagospodarowania przestrzennego Piotr Bukowski odnosząc się do kwestii budynków szkolnych wyjaśnił, że umowy ze stowarzyszeniami były zawarte na okres 20 lub 30 lat, czego jednak dokładnie nie pamięta.</w:t>
      </w:r>
    </w:p>
    <w:p w:rsidR="009E1E95" w:rsidRDefault="009E1E95" w:rsidP="009970A4">
      <w:pPr>
        <w:jc w:val="both"/>
      </w:pPr>
    </w:p>
    <w:p w:rsidR="009E1E95" w:rsidRDefault="009E1E95" w:rsidP="009970A4">
      <w:pPr>
        <w:jc w:val="both"/>
      </w:pPr>
      <w:r>
        <w:t>Przewodnicząca Komisji Oświaty Lidia Bąkowska będąca członkiem Komisji Rewizyjnej zapytała czy gmina dysponuje lokalem rezerwowym na wypadek zdarzenia losowego, co potwierdził przedmówca dodając że jest to lokal o pow. 58 m2 w budynku byłego ośrodka zdrowia</w:t>
      </w:r>
      <w:r w:rsidR="007E6D82">
        <w:t xml:space="preserve"> na piętrze</w:t>
      </w:r>
      <w:r>
        <w:t>, który w zestawieniu znajduje się pod pozycją 11</w:t>
      </w:r>
      <w:r w:rsidR="00356955">
        <w:t xml:space="preserve"> jako lokal bez najemcy</w:t>
      </w:r>
      <w:r>
        <w:t>.</w:t>
      </w:r>
    </w:p>
    <w:p w:rsidR="00356955" w:rsidRDefault="00356955" w:rsidP="009970A4">
      <w:pPr>
        <w:jc w:val="both"/>
      </w:pPr>
    </w:p>
    <w:p w:rsidR="00356955" w:rsidRDefault="00356955" w:rsidP="009970A4">
      <w:pPr>
        <w:jc w:val="both"/>
      </w:pPr>
      <w:r>
        <w:t>Przewodniczący Komisji Rewizyjnej Grzegorz Mikuła zapytał kto płaci czynsz za lokal w budynku byłego dworca PKP w Orchowie i czyją jest one własnością.</w:t>
      </w:r>
    </w:p>
    <w:p w:rsidR="00356955" w:rsidRDefault="00356955" w:rsidP="009970A4">
      <w:pPr>
        <w:jc w:val="both"/>
      </w:pPr>
    </w:p>
    <w:p w:rsidR="00356955" w:rsidRDefault="00356955" w:rsidP="009970A4">
      <w:pPr>
        <w:jc w:val="both"/>
      </w:pPr>
      <w:r>
        <w:t>St. specjalista ds. planowania i zagospodarowania przestrzennego Piotr Bukowski odpowiedział, że gmina jest właścicielem części budynku a pozostałe lokale są własnością prywatną. Dodał, że najemca nie płaci czynszu dlatego wysyłane są do niego upomnienia i wezwania do zapłaty po czym drogą komorniczą podejmowane są próby odzyskania należności jednak skutek jest mizerny.</w:t>
      </w:r>
    </w:p>
    <w:p w:rsidR="0026540C" w:rsidRDefault="0026540C" w:rsidP="0007625C"/>
    <w:p w:rsidR="0026540C" w:rsidRDefault="0026540C" w:rsidP="009970A4">
      <w:pPr>
        <w:jc w:val="both"/>
      </w:pPr>
      <w:r>
        <w:t>Przewodniczący Komisji Rewizyjnej Grzegorz Mikuła zapytał czy jest tam założona jakaś wspólnota, na co przedmówca odpowiedział, że nie, dodał że jest to jedno z dwóch lokali socjalnych. Zapytał również jak wygląda kwestia opłat za media.</w:t>
      </w:r>
    </w:p>
    <w:p w:rsidR="0026540C" w:rsidRDefault="0026540C" w:rsidP="009970A4">
      <w:pPr>
        <w:jc w:val="both"/>
      </w:pPr>
    </w:p>
    <w:p w:rsidR="0026540C" w:rsidRDefault="0026540C" w:rsidP="009970A4">
      <w:pPr>
        <w:jc w:val="both"/>
      </w:pPr>
      <w:r>
        <w:lastRenderedPageBreak/>
        <w:t>St. specjalista ds. planowania i zagospodarowania przestrzennego Piotr Bukowski odpowiedział, że podobnie jak w pozostałych lokalach mieszkalnych a zatem za odpady, wodę i czynsz musi płacić a nie płaci za nic.</w:t>
      </w:r>
    </w:p>
    <w:p w:rsidR="0026540C" w:rsidRDefault="0026540C" w:rsidP="009970A4">
      <w:pPr>
        <w:jc w:val="both"/>
      </w:pPr>
    </w:p>
    <w:p w:rsidR="0026540C" w:rsidRDefault="0026540C" w:rsidP="009970A4">
      <w:pPr>
        <w:jc w:val="both"/>
      </w:pPr>
      <w:r>
        <w:t>Zastępca Przewodniczącego Komisji Rewizyjnej Bogdan Chmielarczyk zapytał czy w/w lokal jest nadal własnością kolei czy gminy, w odpowiedzi st. specjalista ds. planowania i zagospodarowania przestrzennego Piotr Bukowski powiedział że jest on własnością gminy.</w:t>
      </w:r>
    </w:p>
    <w:p w:rsidR="00F5667C" w:rsidRDefault="00F5667C" w:rsidP="009970A4">
      <w:pPr>
        <w:jc w:val="both"/>
      </w:pPr>
    </w:p>
    <w:p w:rsidR="00F5667C" w:rsidRDefault="00F5667C" w:rsidP="009970A4">
      <w:pPr>
        <w:jc w:val="both"/>
      </w:pPr>
      <w:r>
        <w:t>Przewodniczący Komisji Rewizyjnej Grzegorz Mikuła stwierdził, że  jest to dość duży lokal.</w:t>
      </w:r>
    </w:p>
    <w:p w:rsidR="00F5667C" w:rsidRDefault="00F5667C" w:rsidP="009970A4">
      <w:pPr>
        <w:jc w:val="both"/>
      </w:pPr>
    </w:p>
    <w:p w:rsidR="00F5667C" w:rsidRDefault="00F5667C" w:rsidP="009970A4">
      <w:pPr>
        <w:jc w:val="both"/>
      </w:pPr>
      <w:r>
        <w:t>St. specjalista ds. planowania i zagospodarowania przestrzennego Piotr Bukowski powiedział, że ma on 50 m2.</w:t>
      </w:r>
    </w:p>
    <w:p w:rsidR="00356955" w:rsidRDefault="00356955" w:rsidP="009970A4">
      <w:pPr>
        <w:jc w:val="both"/>
      </w:pPr>
    </w:p>
    <w:p w:rsidR="00F5667C" w:rsidRDefault="00F5667C" w:rsidP="009970A4">
      <w:pPr>
        <w:jc w:val="both"/>
      </w:pPr>
      <w:r>
        <w:t>Zastępca Przewodniczącego Komisji Rewizyjnej Bogdan Chmielarczyk zapytał czy w przyszłości byłaby możliwość przeniesienia lokatora do mieszkania w Skubarczewie.</w:t>
      </w:r>
    </w:p>
    <w:p w:rsidR="00F5667C" w:rsidRDefault="00F5667C" w:rsidP="009970A4">
      <w:pPr>
        <w:jc w:val="both"/>
      </w:pPr>
    </w:p>
    <w:p w:rsidR="00F5667C" w:rsidRDefault="00F5667C" w:rsidP="009970A4">
      <w:pPr>
        <w:jc w:val="both"/>
      </w:pPr>
      <w:r>
        <w:t>St. specjalista ds. planowania i zagospodarowania przestrzennego Piotr Bukowski stwierdził, że wszystko przed nimi.</w:t>
      </w:r>
    </w:p>
    <w:p w:rsidR="009970A4" w:rsidRDefault="009970A4" w:rsidP="009970A4">
      <w:pPr>
        <w:jc w:val="both"/>
      </w:pPr>
    </w:p>
    <w:p w:rsidR="009970A4" w:rsidRDefault="009970A4" w:rsidP="009970A4">
      <w:pPr>
        <w:jc w:val="both"/>
      </w:pPr>
      <w:r>
        <w:t>Przewodnicząca Komisji Oświaty Lidia Bąkowska będąca członkiem Komisji Rewizyjnej zapytała czy wśród przekazanych faktur znajdują się jakieś za zużycie wody.</w:t>
      </w:r>
    </w:p>
    <w:p w:rsidR="009970A4" w:rsidRDefault="009970A4" w:rsidP="009970A4">
      <w:pPr>
        <w:jc w:val="both"/>
      </w:pPr>
    </w:p>
    <w:p w:rsidR="009970A4" w:rsidRDefault="009970A4" w:rsidP="009970A4">
      <w:pPr>
        <w:jc w:val="both"/>
      </w:pPr>
      <w:r>
        <w:t>Skarbnik Gminy Anna Błaszczyk wyjaśniała, że zarówno najemcy lokali mieszkalnych jak i użytkowych sami płacą faktury za zużycie wody. Dodała, że dotyczy to także opłat za ścieki i prąd.</w:t>
      </w:r>
    </w:p>
    <w:p w:rsidR="009970A4" w:rsidRDefault="009970A4" w:rsidP="009970A4">
      <w:pPr>
        <w:jc w:val="both"/>
      </w:pPr>
    </w:p>
    <w:p w:rsidR="009970A4" w:rsidRDefault="009970A4" w:rsidP="009970A4">
      <w:pPr>
        <w:jc w:val="both"/>
      </w:pPr>
      <w:r>
        <w:t>Wobec powyższego Przewodnicząca Komisji Oświaty Lidia Bąkowska będąca członkiem Komisji Rewizyjnej zapytała jak wygląda kwestia lokalu który jest zwolniony z opłat eksploatacyjnych i kto ponosi opłaty w tym zakresie.</w:t>
      </w:r>
    </w:p>
    <w:p w:rsidR="009970A4" w:rsidRDefault="009970A4" w:rsidP="009970A4">
      <w:pPr>
        <w:jc w:val="both"/>
      </w:pPr>
    </w:p>
    <w:p w:rsidR="009970A4" w:rsidRDefault="009970A4" w:rsidP="009970A4">
      <w:pPr>
        <w:jc w:val="both"/>
      </w:pPr>
      <w:r>
        <w:t>St. specjalista ds. planowania i zagospodarowania przestrzennego Piotr Bukowski powiedział, że wątpliwości rozwiałaby umowa z której wynika czy zwolnienie dotyczy ogrzewania czy także opłat za wodę gdyż tego nie pamięta.</w:t>
      </w:r>
    </w:p>
    <w:p w:rsidR="009970A4" w:rsidRDefault="009970A4" w:rsidP="009970A4">
      <w:pPr>
        <w:jc w:val="both"/>
      </w:pPr>
    </w:p>
    <w:p w:rsidR="009970A4" w:rsidRDefault="009970A4" w:rsidP="009970A4">
      <w:pPr>
        <w:jc w:val="both"/>
      </w:pPr>
      <w:r>
        <w:t>Przewodniczący Komisji Rewizyjnej Grzegorz Mikuła powiedział, że chcieliby znać powyższą informację.</w:t>
      </w:r>
    </w:p>
    <w:p w:rsidR="009970A4" w:rsidRDefault="009970A4" w:rsidP="009970A4">
      <w:pPr>
        <w:jc w:val="both"/>
      </w:pPr>
    </w:p>
    <w:p w:rsidR="009970A4" w:rsidRDefault="009970A4" w:rsidP="009970A4">
      <w:pPr>
        <w:jc w:val="both"/>
      </w:pPr>
      <w:r>
        <w:t>St. specjalista ds. planowania i zagospodarowania przestrzennego Piotr Bukowski zapewnił, że wykona kserokopię umów które stanowią informację publiczną co zostało potwierdzone przez radcę prawnego i także przekaże, podobnie jak w przypadku Przewodniczącej Rady Gminy.</w:t>
      </w:r>
    </w:p>
    <w:p w:rsidR="009970A4" w:rsidRDefault="009970A4" w:rsidP="009970A4">
      <w:pPr>
        <w:jc w:val="both"/>
      </w:pPr>
    </w:p>
    <w:p w:rsidR="009970A4" w:rsidRDefault="009970A4" w:rsidP="009970A4">
      <w:pPr>
        <w:jc w:val="both"/>
      </w:pPr>
      <w:r>
        <w:t>Przewodnicząca Komisji Oświaty Lidia Bąkowska będąca członkiem Komisji Rewizyjnej wyjaśniła, że interesuje ją następująca kwestia ile wody zużywa spółka i kto za nią płaci jeżeli jest ona zwolniona z opłat w tym względzie.</w:t>
      </w:r>
    </w:p>
    <w:p w:rsidR="00071CD1" w:rsidRDefault="00071CD1" w:rsidP="009970A4">
      <w:pPr>
        <w:jc w:val="both"/>
      </w:pPr>
    </w:p>
    <w:p w:rsidR="00071CD1" w:rsidRDefault="00071CD1" w:rsidP="009970A4">
      <w:pPr>
        <w:jc w:val="both"/>
      </w:pPr>
      <w:r>
        <w:t>St. specjalista ds. planowania i zagospodarowania przestrzennego Piotr Bukowski stwierdził, że teoretycznie gdyby spółka była zwolniona z opłat za zużycie wody to pokrywałby je budżet gminy.</w:t>
      </w:r>
    </w:p>
    <w:p w:rsidR="00071CD1" w:rsidRDefault="00071CD1" w:rsidP="009970A4">
      <w:pPr>
        <w:jc w:val="both"/>
      </w:pPr>
    </w:p>
    <w:p w:rsidR="00071CD1" w:rsidRDefault="00071CD1" w:rsidP="009970A4">
      <w:pPr>
        <w:jc w:val="both"/>
      </w:pPr>
      <w:r>
        <w:lastRenderedPageBreak/>
        <w:t>Wobec powyższego Przewodnicząca Komisji Oświaty Lidia Bąkowska będąca członkiem Komisji Rewizyjnej prosiła o wskazanie jakie byłyby to koszty ponoszone przez gminę z tytułu zwolnienia spółki z opłat za wodę, teoretyzując.</w:t>
      </w:r>
    </w:p>
    <w:p w:rsidR="00071CD1" w:rsidRDefault="00071CD1" w:rsidP="009970A4">
      <w:pPr>
        <w:jc w:val="both"/>
      </w:pPr>
    </w:p>
    <w:p w:rsidR="00071CD1" w:rsidRDefault="00071CD1" w:rsidP="009970A4">
      <w:pPr>
        <w:jc w:val="both"/>
      </w:pPr>
      <w:r>
        <w:t>Następnie Przewodniczący Komisji Rewizyjnej Grzegorz Mikuła przedstawił następujące faktury:</w:t>
      </w:r>
    </w:p>
    <w:p w:rsidR="00071CD1" w:rsidRPr="00071CD1" w:rsidRDefault="00071CD1" w:rsidP="00071CD1">
      <w:pPr>
        <w:pStyle w:val="Akapitzlist"/>
        <w:numPr>
          <w:ilvl w:val="0"/>
          <w:numId w:val="3"/>
        </w:numPr>
        <w:jc w:val="both"/>
      </w:pPr>
      <w:r>
        <w:t xml:space="preserve">1256/2020 z dnia 26.05.2020r., wystawioną przez PHU MAJSTER Mogilno, na kwotę 2 800,00 zł, dotyczącą zakupu drzwi wraz z montażem w mieszkaniu stanowiącym własność Gminy Orchowo w Rękawczynku, </w:t>
      </w:r>
      <w:r>
        <w:rPr>
          <w:b/>
        </w:rPr>
        <w:t>załącznik nr 7 do protokołu,</w:t>
      </w:r>
    </w:p>
    <w:p w:rsidR="00071CD1" w:rsidRDefault="00071CD1" w:rsidP="00071CD1">
      <w:pPr>
        <w:jc w:val="both"/>
      </w:pPr>
    </w:p>
    <w:p w:rsidR="00071CD1" w:rsidRDefault="00071CD1" w:rsidP="00071CD1">
      <w:pPr>
        <w:jc w:val="both"/>
      </w:pPr>
      <w:r>
        <w:t>Przewodnicząca Komisji Oświaty Lidia Bąkowska będąca członkiem Komisji Rewizyjnej odczytała fakturę:</w:t>
      </w:r>
    </w:p>
    <w:p w:rsidR="00FE53BC" w:rsidRDefault="00FE53BC" w:rsidP="00071CD1">
      <w:pPr>
        <w:pStyle w:val="Akapitzlist"/>
        <w:numPr>
          <w:ilvl w:val="0"/>
          <w:numId w:val="3"/>
        </w:numPr>
        <w:jc w:val="both"/>
      </w:pPr>
      <w:r>
        <w:t xml:space="preserve">Nr 17 z dnia 01.04.2020r., wystawioną przez Instalatorstwo Wod-Kan. C.O. Mariusz Czerwiński, Kruchowo na kwotę 16 532,66 zł, dotycząca wykonanie instalacji wodno- kanalizacyjnej w 2 łazienkach w 2 budynkach należących do Gminy Orchowo w Rękawczynku zgodnie z zapytaniem ofertowym i zleceniem, </w:t>
      </w:r>
      <w:r>
        <w:rPr>
          <w:b/>
        </w:rPr>
        <w:t xml:space="preserve">załącznik nr 8 do protokołu, </w:t>
      </w:r>
      <w:r>
        <w:t>wraz z wykazem podmiotów zarejestrowanych jako podatnicy VAT oraz potwierdzeniem operacji</w:t>
      </w:r>
    </w:p>
    <w:p w:rsidR="00FE53BC" w:rsidRDefault="00FE53BC" w:rsidP="00FE53BC">
      <w:pPr>
        <w:jc w:val="both"/>
      </w:pPr>
    </w:p>
    <w:p w:rsidR="00FE53BC" w:rsidRDefault="00FE53BC" w:rsidP="00FE53BC">
      <w:pPr>
        <w:jc w:val="both"/>
      </w:pPr>
      <w:r>
        <w:t>Zastępca Przewodniczącego Komisji Rewizyjnej Bogdan Chmielarczyk przedstawił fakturę:</w:t>
      </w:r>
    </w:p>
    <w:p w:rsidR="00071CD1" w:rsidRPr="00FE53BC" w:rsidRDefault="00FE53BC" w:rsidP="00FE53BC">
      <w:pPr>
        <w:pStyle w:val="Akapitzlist"/>
        <w:numPr>
          <w:ilvl w:val="0"/>
          <w:numId w:val="3"/>
        </w:numPr>
        <w:jc w:val="both"/>
      </w:pPr>
      <w:r>
        <w:t xml:space="preserve">Nr 3418/03/2020 z dnia 25.03.2020r., wystawioną przez PRĄDEX Adam Gryboś i Marcin Gryboś sj. Mogilno, na kwotę 1 444,43 zł za zakup materiału do wykonania łazienek w Rękawczynku, </w:t>
      </w:r>
      <w:r>
        <w:rPr>
          <w:b/>
        </w:rPr>
        <w:t>załącznik nr 9 do protokołu</w:t>
      </w:r>
    </w:p>
    <w:p w:rsidR="00FE53BC" w:rsidRDefault="00FE53BC" w:rsidP="00FE53BC">
      <w:pPr>
        <w:jc w:val="both"/>
      </w:pPr>
    </w:p>
    <w:p w:rsidR="00FE53BC" w:rsidRDefault="00FE53BC" w:rsidP="00FE53BC">
      <w:pPr>
        <w:jc w:val="both"/>
      </w:pPr>
      <w:r>
        <w:t>Następnie Przewodniczący Komisji Rewizyjnej Grzegorz Mikuła przedstawił następujące faktury:</w:t>
      </w:r>
    </w:p>
    <w:p w:rsidR="00FE53BC" w:rsidRPr="00722BF3" w:rsidRDefault="00722BF3" w:rsidP="00FE53BC">
      <w:pPr>
        <w:pStyle w:val="Akapitzlist"/>
        <w:numPr>
          <w:ilvl w:val="0"/>
          <w:numId w:val="3"/>
        </w:numPr>
        <w:jc w:val="both"/>
      </w:pPr>
      <w:r>
        <w:t>Nr 45/2020 z dnia 29.07</w:t>
      </w:r>
      <w:r w:rsidR="00FE53BC">
        <w:t>.2020r., wystawioną przez Usługi Geodezyjne i Kartograficzne Krzysz</w:t>
      </w:r>
      <w:r>
        <w:t xml:space="preserve">tof Kamiński Słupca, na kwotę 4 049,97 zł, za wykonanie podziału dz. 46 i 51/1 w obrębie Wólka Orchowska zgodnie ze zleceniem, </w:t>
      </w:r>
      <w:r>
        <w:rPr>
          <w:b/>
        </w:rPr>
        <w:t>załącznik nr 10 do protokołu</w:t>
      </w:r>
    </w:p>
    <w:p w:rsidR="00722BF3" w:rsidRPr="00722BF3" w:rsidRDefault="00722BF3" w:rsidP="00722BF3">
      <w:pPr>
        <w:pStyle w:val="Akapitzlist"/>
        <w:numPr>
          <w:ilvl w:val="0"/>
          <w:numId w:val="3"/>
        </w:numPr>
        <w:jc w:val="both"/>
      </w:pPr>
      <w:r>
        <w:t xml:space="preserve">Nr 18/2020 z dnia 26.03.2020r., wystawioną przez Usługi Geodezyjne i Kartograficzne Krzysztof Kamiński Słupca, na kwotę 2 778,09 zł, za wznowienie punktów granicznych działek nr 46 Wólka Orchowska, 730 Orchowo i 40/44 Szydłówiec na podstawie zleceń, </w:t>
      </w:r>
      <w:r>
        <w:rPr>
          <w:b/>
        </w:rPr>
        <w:t>załącznik nr 10 do protokołu</w:t>
      </w:r>
    </w:p>
    <w:p w:rsidR="00722BF3" w:rsidRDefault="00722BF3" w:rsidP="00722BF3">
      <w:pPr>
        <w:jc w:val="both"/>
      </w:pPr>
    </w:p>
    <w:p w:rsidR="00F01865" w:rsidRDefault="00F01865" w:rsidP="00722BF3">
      <w:pPr>
        <w:jc w:val="both"/>
      </w:pPr>
      <w:r>
        <w:t>Zapytał jednocześnie o wznowienia granic działek.</w:t>
      </w:r>
    </w:p>
    <w:p w:rsidR="00F01865" w:rsidRDefault="00F01865" w:rsidP="00722BF3">
      <w:pPr>
        <w:jc w:val="both"/>
      </w:pPr>
    </w:p>
    <w:p w:rsidR="00F01865" w:rsidRDefault="00F01865" w:rsidP="00F01865">
      <w:pPr>
        <w:suppressAutoHyphens w:val="0"/>
        <w:jc w:val="both"/>
      </w:pPr>
      <w:r>
        <w:t>St. specjalista ds. planowania i zagospodarowania przestrzennego Piotr Bukowski wyjaśnił, że działka w Orchowie obejmowała teren przy jeziorze a jej granice zostały wznowione aby było wiadomo w jakim pasie można się poruszać przy zagospodarowaniu tego terenu, w Szydłówcu była to działka która została utwardzona pod parking, jednak aby zostało to wykonane musiano mieć pewność że jest to teren gminny i pas drogowy, natomiast na Wólce Orchowskiej była to działka proponowana do sprzedaży, której granice należało ustalić. Odnosząc się do kwestii jej podziału powiedział, że okazało się że jej użytkowanie odbiega od stanu w jakim powinno to przebiegać, stąd konieczność wykonania jej podziału.</w:t>
      </w:r>
    </w:p>
    <w:p w:rsidR="00F01865" w:rsidRDefault="00F01865" w:rsidP="00F01865">
      <w:pPr>
        <w:suppressAutoHyphens w:val="0"/>
        <w:jc w:val="both"/>
        <w:rPr>
          <w:b/>
          <w:bCs/>
          <w:szCs w:val="24"/>
          <w:lang w:eastAsia="pl-PL"/>
        </w:rPr>
      </w:pPr>
    </w:p>
    <w:p w:rsidR="00F01865" w:rsidRPr="00F01865" w:rsidRDefault="00F01865" w:rsidP="00F01865">
      <w:pPr>
        <w:suppressAutoHyphens w:val="0"/>
        <w:spacing w:line="360" w:lineRule="auto"/>
        <w:jc w:val="both"/>
        <w:rPr>
          <w:b/>
          <w:bCs/>
          <w:szCs w:val="24"/>
          <w:lang w:eastAsia="pl-PL"/>
        </w:rPr>
      </w:pPr>
      <w:r w:rsidRPr="00F01865">
        <w:rPr>
          <w:b/>
          <w:bCs/>
          <w:szCs w:val="24"/>
          <w:lang w:eastAsia="pl-PL"/>
        </w:rPr>
        <w:t>Ad. pkt 6) Zakończenie.</w:t>
      </w:r>
    </w:p>
    <w:p w:rsidR="00F01865" w:rsidRPr="00F01865" w:rsidRDefault="00F01865" w:rsidP="00F01865">
      <w:pPr>
        <w:suppressAutoHyphens w:val="0"/>
        <w:spacing w:before="100" w:beforeAutospacing="1"/>
        <w:jc w:val="both"/>
        <w:rPr>
          <w:szCs w:val="24"/>
          <w:lang w:eastAsia="pl-PL"/>
        </w:rPr>
      </w:pPr>
      <w:r w:rsidRPr="00F01865">
        <w:rPr>
          <w:szCs w:val="24"/>
          <w:lang w:eastAsia="pl-PL"/>
        </w:rPr>
        <w:t>Wobec wycze</w:t>
      </w:r>
      <w:r>
        <w:rPr>
          <w:szCs w:val="24"/>
          <w:lang w:eastAsia="pl-PL"/>
        </w:rPr>
        <w:t>rpania porządku obrad o godz. 11</w:t>
      </w:r>
      <w:r>
        <w:rPr>
          <w:szCs w:val="24"/>
          <w:vertAlign w:val="superscript"/>
          <w:lang w:eastAsia="pl-PL"/>
        </w:rPr>
        <w:t>4</w:t>
      </w:r>
      <w:r w:rsidRPr="00F01865">
        <w:rPr>
          <w:szCs w:val="24"/>
          <w:vertAlign w:val="superscript"/>
          <w:lang w:eastAsia="pl-PL"/>
        </w:rPr>
        <w:t xml:space="preserve">5 </w:t>
      </w:r>
      <w:r w:rsidRPr="00F01865">
        <w:rPr>
          <w:szCs w:val="24"/>
          <w:lang w:eastAsia="pl-PL"/>
        </w:rPr>
        <w:t>Przewodniczący Komisji Rewizyjnej Grzegorz Mikuła podziękował wszystkim za przybycie i zakończył obrady komisji.</w:t>
      </w:r>
    </w:p>
    <w:p w:rsidR="00F01865" w:rsidRPr="00F01865" w:rsidRDefault="00F01865" w:rsidP="00F01865">
      <w:pPr>
        <w:suppressAutoHyphens w:val="0"/>
        <w:spacing w:before="100" w:beforeAutospacing="1" w:line="360" w:lineRule="auto"/>
        <w:jc w:val="both"/>
        <w:rPr>
          <w:b/>
          <w:bCs/>
          <w:szCs w:val="24"/>
          <w:lang w:eastAsia="pl-PL"/>
        </w:rPr>
      </w:pPr>
      <w:r w:rsidRPr="00F01865">
        <w:rPr>
          <w:b/>
          <w:bCs/>
          <w:szCs w:val="24"/>
          <w:lang w:eastAsia="pl-PL"/>
        </w:rPr>
        <w:lastRenderedPageBreak/>
        <w:t xml:space="preserve">      Protokół sporządziła: </w:t>
      </w:r>
    </w:p>
    <w:p w:rsidR="00F01865" w:rsidRPr="00F01865" w:rsidRDefault="00F01865" w:rsidP="00F01865">
      <w:pPr>
        <w:suppressAutoHyphens w:val="0"/>
        <w:rPr>
          <w:b/>
          <w:bCs/>
          <w:szCs w:val="24"/>
          <w:lang w:eastAsia="pl-PL"/>
        </w:rPr>
      </w:pPr>
    </w:p>
    <w:p w:rsidR="00F01865" w:rsidRPr="00F01865" w:rsidRDefault="00F01865" w:rsidP="00F01865">
      <w:pPr>
        <w:suppressAutoHyphens w:val="0"/>
        <w:rPr>
          <w:b/>
          <w:szCs w:val="24"/>
          <w:lang w:eastAsia="pl-PL"/>
        </w:rPr>
      </w:pPr>
      <w:r w:rsidRPr="00F01865">
        <w:rPr>
          <w:b/>
          <w:bCs/>
          <w:szCs w:val="24"/>
          <w:lang w:eastAsia="pl-PL"/>
        </w:rPr>
        <w:t xml:space="preserve">       </w:t>
      </w:r>
      <w:r w:rsidRPr="00F01865">
        <w:rPr>
          <w:b/>
          <w:szCs w:val="24"/>
          <w:lang w:eastAsia="pl-PL"/>
        </w:rPr>
        <w:t>Agnieszka Kolberg</w:t>
      </w:r>
    </w:p>
    <w:p w:rsidR="00F01865" w:rsidRPr="00F01865" w:rsidRDefault="00F01865" w:rsidP="00F01865">
      <w:pPr>
        <w:suppressAutoHyphens w:val="0"/>
        <w:spacing w:before="100" w:beforeAutospacing="1" w:line="360" w:lineRule="auto"/>
        <w:jc w:val="both"/>
        <w:rPr>
          <w:b/>
          <w:bCs/>
          <w:szCs w:val="24"/>
          <w:u w:val="single"/>
          <w:lang w:eastAsia="pl-PL"/>
        </w:rPr>
      </w:pPr>
      <w:r w:rsidRPr="00F01865">
        <w:rPr>
          <w:b/>
          <w:bCs/>
          <w:szCs w:val="24"/>
          <w:u w:val="single"/>
          <w:lang w:eastAsia="pl-PL"/>
        </w:rPr>
        <w:t>Podpisy członków Komisji Rewizyjnej</w:t>
      </w:r>
    </w:p>
    <w:tbl>
      <w:tblPr>
        <w:tblW w:w="9156" w:type="dxa"/>
        <w:tblCellSpacing w:w="0" w:type="dxa"/>
        <w:tblInd w:w="-118"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000" w:firstRow="0" w:lastRow="0" w:firstColumn="0" w:lastColumn="0" w:noHBand="0" w:noVBand="0"/>
      </w:tblPr>
      <w:tblGrid>
        <w:gridCol w:w="916"/>
        <w:gridCol w:w="2880"/>
        <w:gridCol w:w="3046"/>
        <w:gridCol w:w="2314"/>
      </w:tblGrid>
      <w:tr w:rsidR="00F01865" w:rsidRPr="00F01865" w:rsidTr="00A556EE">
        <w:trPr>
          <w:trHeight w:val="293"/>
          <w:tblCellSpacing w:w="0" w:type="dxa"/>
        </w:trPr>
        <w:tc>
          <w:tcPr>
            <w:tcW w:w="916" w:type="dxa"/>
            <w:tcBorders>
              <w:top w:val="outset" w:sz="6" w:space="0" w:color="00000A"/>
              <w:bottom w:val="outset" w:sz="6" w:space="0" w:color="00000A"/>
              <w:right w:val="outset" w:sz="6" w:space="0" w:color="00000A"/>
            </w:tcBorders>
            <w:vAlign w:val="center"/>
          </w:tcPr>
          <w:p w:rsidR="00F01865" w:rsidRPr="00F01865" w:rsidRDefault="00F01865" w:rsidP="00F01865">
            <w:pPr>
              <w:suppressAutoHyphens w:val="0"/>
              <w:spacing w:before="100" w:beforeAutospacing="1" w:after="119" w:line="360" w:lineRule="auto"/>
              <w:jc w:val="center"/>
              <w:rPr>
                <w:szCs w:val="24"/>
                <w:lang w:eastAsia="pl-PL"/>
              </w:rPr>
            </w:pPr>
            <w:r w:rsidRPr="00F01865">
              <w:rPr>
                <w:b/>
                <w:bCs/>
                <w:szCs w:val="24"/>
                <w:lang w:eastAsia="pl-PL"/>
              </w:rPr>
              <w:t>Lp.</w:t>
            </w:r>
          </w:p>
        </w:tc>
        <w:tc>
          <w:tcPr>
            <w:tcW w:w="2880" w:type="dxa"/>
            <w:tcBorders>
              <w:top w:val="outset" w:sz="6" w:space="0" w:color="00000A"/>
              <w:left w:val="outset" w:sz="6" w:space="0" w:color="00000A"/>
              <w:bottom w:val="outset" w:sz="6" w:space="0" w:color="00000A"/>
              <w:right w:val="outset" w:sz="6" w:space="0" w:color="00000A"/>
            </w:tcBorders>
            <w:vAlign w:val="center"/>
          </w:tcPr>
          <w:p w:rsidR="00F01865" w:rsidRPr="00F01865" w:rsidRDefault="00F01865" w:rsidP="00F01865">
            <w:pPr>
              <w:suppressAutoHyphens w:val="0"/>
              <w:spacing w:before="100" w:beforeAutospacing="1" w:after="119" w:line="360" w:lineRule="auto"/>
              <w:jc w:val="center"/>
              <w:rPr>
                <w:szCs w:val="24"/>
                <w:lang w:eastAsia="pl-PL"/>
              </w:rPr>
            </w:pPr>
            <w:r w:rsidRPr="00F01865">
              <w:rPr>
                <w:b/>
                <w:bCs/>
                <w:szCs w:val="24"/>
                <w:lang w:eastAsia="pl-PL"/>
              </w:rPr>
              <w:t>Nazwisko i imię</w:t>
            </w:r>
          </w:p>
        </w:tc>
        <w:tc>
          <w:tcPr>
            <w:tcW w:w="3046" w:type="dxa"/>
            <w:tcBorders>
              <w:top w:val="outset" w:sz="6" w:space="0" w:color="00000A"/>
              <w:left w:val="outset" w:sz="6" w:space="0" w:color="00000A"/>
              <w:bottom w:val="outset" w:sz="6" w:space="0" w:color="00000A"/>
              <w:right w:val="outset" w:sz="6" w:space="0" w:color="00000A"/>
            </w:tcBorders>
            <w:vAlign w:val="center"/>
          </w:tcPr>
          <w:p w:rsidR="00F01865" w:rsidRPr="00F01865" w:rsidRDefault="00F01865" w:rsidP="00F01865">
            <w:pPr>
              <w:suppressAutoHyphens w:val="0"/>
              <w:spacing w:before="100" w:beforeAutospacing="1" w:after="119" w:line="360" w:lineRule="auto"/>
              <w:jc w:val="center"/>
              <w:rPr>
                <w:szCs w:val="24"/>
                <w:lang w:eastAsia="pl-PL"/>
              </w:rPr>
            </w:pPr>
            <w:r w:rsidRPr="00F01865">
              <w:rPr>
                <w:b/>
                <w:bCs/>
                <w:szCs w:val="24"/>
                <w:lang w:eastAsia="pl-PL"/>
              </w:rPr>
              <w:t>Funkcja</w:t>
            </w:r>
          </w:p>
        </w:tc>
        <w:tc>
          <w:tcPr>
            <w:tcW w:w="2314" w:type="dxa"/>
            <w:tcBorders>
              <w:top w:val="outset" w:sz="6" w:space="0" w:color="00000A"/>
              <w:left w:val="outset" w:sz="6" w:space="0" w:color="00000A"/>
              <w:bottom w:val="outset" w:sz="6" w:space="0" w:color="00000A"/>
            </w:tcBorders>
            <w:vAlign w:val="center"/>
          </w:tcPr>
          <w:p w:rsidR="00F01865" w:rsidRPr="00F01865" w:rsidRDefault="00F01865" w:rsidP="00F01865">
            <w:pPr>
              <w:suppressAutoHyphens w:val="0"/>
              <w:spacing w:before="100" w:beforeAutospacing="1" w:after="119" w:line="360" w:lineRule="auto"/>
              <w:jc w:val="center"/>
              <w:rPr>
                <w:szCs w:val="24"/>
                <w:lang w:eastAsia="pl-PL"/>
              </w:rPr>
            </w:pPr>
            <w:r w:rsidRPr="00F01865">
              <w:rPr>
                <w:b/>
                <w:bCs/>
                <w:szCs w:val="24"/>
                <w:lang w:eastAsia="pl-PL"/>
              </w:rPr>
              <w:t>Podpis</w:t>
            </w:r>
          </w:p>
        </w:tc>
      </w:tr>
      <w:tr w:rsidR="00F01865" w:rsidRPr="00F01865" w:rsidTr="00A556EE">
        <w:trPr>
          <w:trHeight w:val="415"/>
          <w:tblCellSpacing w:w="0" w:type="dxa"/>
        </w:trPr>
        <w:tc>
          <w:tcPr>
            <w:tcW w:w="916" w:type="dxa"/>
            <w:tcBorders>
              <w:top w:val="outset" w:sz="6" w:space="0" w:color="00000A"/>
              <w:bottom w:val="outset" w:sz="6" w:space="0" w:color="00000A"/>
              <w:right w:val="outset" w:sz="6" w:space="0" w:color="00000A"/>
            </w:tcBorders>
            <w:vAlign w:val="center"/>
          </w:tcPr>
          <w:p w:rsidR="00F01865" w:rsidRPr="00F01865" w:rsidRDefault="00F01865" w:rsidP="00F01865">
            <w:pPr>
              <w:numPr>
                <w:ilvl w:val="0"/>
                <w:numId w:val="4"/>
              </w:numPr>
              <w:suppressAutoHyphens w:val="0"/>
              <w:spacing w:beforeAutospacing="1" w:afterAutospacing="1" w:line="360" w:lineRule="auto"/>
              <w:jc w:val="center"/>
              <w:rPr>
                <w:szCs w:val="24"/>
                <w:lang w:eastAsia="pl-PL"/>
              </w:rPr>
            </w:pPr>
          </w:p>
        </w:tc>
        <w:tc>
          <w:tcPr>
            <w:tcW w:w="2880" w:type="dxa"/>
            <w:tcBorders>
              <w:top w:val="outset" w:sz="6" w:space="0" w:color="00000A"/>
              <w:left w:val="outset" w:sz="6" w:space="0" w:color="00000A"/>
              <w:bottom w:val="outset" w:sz="6" w:space="0" w:color="00000A"/>
              <w:right w:val="outset" w:sz="6" w:space="0" w:color="00000A"/>
            </w:tcBorders>
            <w:vAlign w:val="center"/>
          </w:tcPr>
          <w:p w:rsidR="00F01865" w:rsidRPr="00F01865" w:rsidRDefault="00F01865" w:rsidP="00F01865">
            <w:pPr>
              <w:suppressAutoHyphens w:val="0"/>
              <w:spacing w:before="100" w:beforeAutospacing="1" w:after="119" w:line="360" w:lineRule="auto"/>
              <w:jc w:val="center"/>
              <w:rPr>
                <w:b/>
                <w:bCs/>
                <w:szCs w:val="24"/>
                <w:lang w:eastAsia="pl-PL"/>
              </w:rPr>
            </w:pPr>
            <w:r w:rsidRPr="00F01865">
              <w:rPr>
                <w:b/>
                <w:bCs/>
                <w:szCs w:val="24"/>
                <w:lang w:eastAsia="pl-PL"/>
              </w:rPr>
              <w:t xml:space="preserve">Mikuła Grzegorz </w:t>
            </w:r>
          </w:p>
        </w:tc>
        <w:tc>
          <w:tcPr>
            <w:tcW w:w="3046" w:type="dxa"/>
            <w:tcBorders>
              <w:top w:val="outset" w:sz="6" w:space="0" w:color="00000A"/>
              <w:left w:val="outset" w:sz="6" w:space="0" w:color="00000A"/>
              <w:bottom w:val="outset" w:sz="6" w:space="0" w:color="00000A"/>
              <w:right w:val="outset" w:sz="6" w:space="0" w:color="00000A"/>
            </w:tcBorders>
            <w:vAlign w:val="center"/>
          </w:tcPr>
          <w:p w:rsidR="00F01865" w:rsidRPr="00F01865" w:rsidRDefault="00F01865" w:rsidP="00F01865">
            <w:pPr>
              <w:suppressAutoHyphens w:val="0"/>
              <w:spacing w:before="100" w:beforeAutospacing="1" w:after="119" w:line="360" w:lineRule="auto"/>
              <w:jc w:val="center"/>
              <w:rPr>
                <w:szCs w:val="24"/>
                <w:lang w:eastAsia="pl-PL"/>
              </w:rPr>
            </w:pPr>
            <w:r w:rsidRPr="00F01865">
              <w:rPr>
                <w:b/>
                <w:bCs/>
                <w:szCs w:val="24"/>
                <w:lang w:eastAsia="pl-PL"/>
              </w:rPr>
              <w:t>Przewodniczący</w:t>
            </w:r>
          </w:p>
        </w:tc>
        <w:tc>
          <w:tcPr>
            <w:tcW w:w="2314" w:type="dxa"/>
            <w:tcBorders>
              <w:top w:val="outset" w:sz="6" w:space="0" w:color="00000A"/>
              <w:left w:val="outset" w:sz="6" w:space="0" w:color="00000A"/>
              <w:bottom w:val="outset" w:sz="6" w:space="0" w:color="00000A"/>
            </w:tcBorders>
            <w:vAlign w:val="center"/>
          </w:tcPr>
          <w:p w:rsidR="00F01865" w:rsidRPr="00F01865" w:rsidRDefault="00F01865" w:rsidP="00F01865">
            <w:pPr>
              <w:suppressAutoHyphens w:val="0"/>
              <w:spacing w:before="100" w:beforeAutospacing="1" w:after="119" w:line="360" w:lineRule="auto"/>
              <w:jc w:val="center"/>
              <w:rPr>
                <w:szCs w:val="24"/>
                <w:lang w:eastAsia="pl-PL"/>
              </w:rPr>
            </w:pPr>
          </w:p>
        </w:tc>
      </w:tr>
      <w:tr w:rsidR="00F01865" w:rsidRPr="00F01865" w:rsidTr="00A556EE">
        <w:trPr>
          <w:trHeight w:val="403"/>
          <w:tblCellSpacing w:w="0" w:type="dxa"/>
        </w:trPr>
        <w:tc>
          <w:tcPr>
            <w:tcW w:w="916" w:type="dxa"/>
            <w:tcBorders>
              <w:top w:val="outset" w:sz="6" w:space="0" w:color="00000A"/>
              <w:bottom w:val="outset" w:sz="6" w:space="0" w:color="00000A"/>
              <w:right w:val="outset" w:sz="6" w:space="0" w:color="00000A"/>
            </w:tcBorders>
            <w:vAlign w:val="center"/>
          </w:tcPr>
          <w:p w:rsidR="00F01865" w:rsidRPr="00F01865" w:rsidRDefault="00F01865" w:rsidP="00F01865">
            <w:pPr>
              <w:numPr>
                <w:ilvl w:val="0"/>
                <w:numId w:val="5"/>
              </w:numPr>
              <w:suppressAutoHyphens w:val="0"/>
              <w:spacing w:beforeAutospacing="1" w:afterAutospacing="1" w:line="360" w:lineRule="auto"/>
              <w:jc w:val="center"/>
              <w:rPr>
                <w:szCs w:val="24"/>
                <w:lang w:eastAsia="pl-PL"/>
              </w:rPr>
            </w:pPr>
          </w:p>
        </w:tc>
        <w:tc>
          <w:tcPr>
            <w:tcW w:w="2880" w:type="dxa"/>
            <w:tcBorders>
              <w:top w:val="outset" w:sz="6" w:space="0" w:color="00000A"/>
              <w:left w:val="outset" w:sz="6" w:space="0" w:color="00000A"/>
              <w:bottom w:val="outset" w:sz="6" w:space="0" w:color="00000A"/>
              <w:right w:val="outset" w:sz="6" w:space="0" w:color="00000A"/>
            </w:tcBorders>
            <w:vAlign w:val="center"/>
          </w:tcPr>
          <w:p w:rsidR="00F01865" w:rsidRPr="00F01865" w:rsidRDefault="00F01865" w:rsidP="00F01865">
            <w:pPr>
              <w:suppressAutoHyphens w:val="0"/>
              <w:spacing w:before="100" w:beforeAutospacing="1" w:after="119" w:line="360" w:lineRule="auto"/>
              <w:jc w:val="center"/>
              <w:rPr>
                <w:szCs w:val="24"/>
                <w:lang w:eastAsia="pl-PL"/>
              </w:rPr>
            </w:pPr>
            <w:r w:rsidRPr="00F01865">
              <w:rPr>
                <w:b/>
                <w:bCs/>
                <w:szCs w:val="24"/>
                <w:lang w:eastAsia="pl-PL"/>
              </w:rPr>
              <w:t>Chmielarczyk Bogdan</w:t>
            </w:r>
          </w:p>
        </w:tc>
        <w:tc>
          <w:tcPr>
            <w:tcW w:w="3046" w:type="dxa"/>
            <w:tcBorders>
              <w:top w:val="outset" w:sz="6" w:space="0" w:color="00000A"/>
              <w:left w:val="outset" w:sz="6" w:space="0" w:color="00000A"/>
              <w:bottom w:val="outset" w:sz="6" w:space="0" w:color="00000A"/>
              <w:right w:val="outset" w:sz="6" w:space="0" w:color="00000A"/>
            </w:tcBorders>
            <w:vAlign w:val="center"/>
          </w:tcPr>
          <w:p w:rsidR="00F01865" w:rsidRPr="00F01865" w:rsidRDefault="00F01865" w:rsidP="00F01865">
            <w:pPr>
              <w:suppressAutoHyphens w:val="0"/>
              <w:spacing w:before="100" w:beforeAutospacing="1" w:after="119" w:line="360" w:lineRule="auto"/>
              <w:jc w:val="center"/>
              <w:rPr>
                <w:szCs w:val="24"/>
                <w:lang w:eastAsia="pl-PL"/>
              </w:rPr>
            </w:pPr>
            <w:r w:rsidRPr="00F01865">
              <w:rPr>
                <w:b/>
                <w:bCs/>
                <w:szCs w:val="24"/>
                <w:lang w:eastAsia="pl-PL"/>
              </w:rPr>
              <w:t>Z-ca Przewodniczącego</w:t>
            </w:r>
          </w:p>
        </w:tc>
        <w:tc>
          <w:tcPr>
            <w:tcW w:w="2314" w:type="dxa"/>
            <w:tcBorders>
              <w:top w:val="outset" w:sz="6" w:space="0" w:color="00000A"/>
              <w:left w:val="outset" w:sz="6" w:space="0" w:color="00000A"/>
              <w:bottom w:val="outset" w:sz="6" w:space="0" w:color="00000A"/>
            </w:tcBorders>
            <w:vAlign w:val="center"/>
          </w:tcPr>
          <w:p w:rsidR="00F01865" w:rsidRPr="00F01865" w:rsidRDefault="00F01865" w:rsidP="00F01865">
            <w:pPr>
              <w:suppressAutoHyphens w:val="0"/>
              <w:spacing w:before="100" w:beforeAutospacing="1" w:after="119" w:line="360" w:lineRule="auto"/>
              <w:jc w:val="center"/>
              <w:rPr>
                <w:szCs w:val="24"/>
                <w:lang w:eastAsia="pl-PL"/>
              </w:rPr>
            </w:pPr>
          </w:p>
        </w:tc>
      </w:tr>
      <w:tr w:rsidR="00F01865" w:rsidRPr="00F01865" w:rsidTr="00A556EE">
        <w:trPr>
          <w:trHeight w:val="17"/>
          <w:tblCellSpacing w:w="0" w:type="dxa"/>
        </w:trPr>
        <w:tc>
          <w:tcPr>
            <w:tcW w:w="916" w:type="dxa"/>
            <w:tcBorders>
              <w:top w:val="outset" w:sz="6" w:space="0" w:color="00000A"/>
              <w:bottom w:val="outset" w:sz="6" w:space="0" w:color="00000A"/>
              <w:right w:val="outset" w:sz="6" w:space="0" w:color="00000A"/>
            </w:tcBorders>
            <w:vAlign w:val="center"/>
          </w:tcPr>
          <w:p w:rsidR="00F01865" w:rsidRPr="00F01865" w:rsidRDefault="00F01865" w:rsidP="00F01865">
            <w:pPr>
              <w:numPr>
                <w:ilvl w:val="0"/>
                <w:numId w:val="6"/>
              </w:numPr>
              <w:suppressAutoHyphens w:val="0"/>
              <w:spacing w:beforeAutospacing="1" w:afterAutospacing="1" w:line="360" w:lineRule="auto"/>
              <w:jc w:val="center"/>
              <w:rPr>
                <w:szCs w:val="24"/>
                <w:lang w:eastAsia="pl-PL"/>
              </w:rPr>
            </w:pPr>
          </w:p>
        </w:tc>
        <w:tc>
          <w:tcPr>
            <w:tcW w:w="2880" w:type="dxa"/>
            <w:tcBorders>
              <w:top w:val="outset" w:sz="6" w:space="0" w:color="00000A"/>
              <w:left w:val="outset" w:sz="6" w:space="0" w:color="00000A"/>
              <w:bottom w:val="outset" w:sz="6" w:space="0" w:color="00000A"/>
              <w:right w:val="outset" w:sz="6" w:space="0" w:color="00000A"/>
            </w:tcBorders>
            <w:vAlign w:val="center"/>
          </w:tcPr>
          <w:p w:rsidR="00F01865" w:rsidRPr="00F01865" w:rsidRDefault="00F01865" w:rsidP="00F01865">
            <w:pPr>
              <w:suppressAutoHyphens w:val="0"/>
              <w:spacing w:before="100" w:beforeAutospacing="1" w:after="119" w:line="360" w:lineRule="auto"/>
              <w:jc w:val="center"/>
              <w:rPr>
                <w:szCs w:val="24"/>
                <w:lang w:eastAsia="pl-PL"/>
              </w:rPr>
            </w:pPr>
            <w:r w:rsidRPr="00F01865">
              <w:rPr>
                <w:b/>
                <w:bCs/>
                <w:szCs w:val="24"/>
                <w:lang w:eastAsia="pl-PL"/>
              </w:rPr>
              <w:t>Bąkowska Lidia</w:t>
            </w:r>
          </w:p>
        </w:tc>
        <w:tc>
          <w:tcPr>
            <w:tcW w:w="3046" w:type="dxa"/>
            <w:tcBorders>
              <w:top w:val="outset" w:sz="6" w:space="0" w:color="00000A"/>
              <w:left w:val="outset" w:sz="6" w:space="0" w:color="00000A"/>
              <w:bottom w:val="outset" w:sz="6" w:space="0" w:color="00000A"/>
              <w:right w:val="outset" w:sz="6" w:space="0" w:color="00000A"/>
            </w:tcBorders>
            <w:vAlign w:val="center"/>
          </w:tcPr>
          <w:p w:rsidR="00F01865" w:rsidRPr="00F01865" w:rsidRDefault="00F01865" w:rsidP="00F01865">
            <w:pPr>
              <w:suppressAutoHyphens w:val="0"/>
              <w:spacing w:before="100" w:beforeAutospacing="1" w:after="119" w:line="360" w:lineRule="auto"/>
              <w:jc w:val="center"/>
              <w:rPr>
                <w:szCs w:val="24"/>
                <w:lang w:eastAsia="pl-PL"/>
              </w:rPr>
            </w:pPr>
            <w:r w:rsidRPr="00F01865">
              <w:rPr>
                <w:b/>
                <w:bCs/>
                <w:szCs w:val="24"/>
                <w:lang w:eastAsia="pl-PL"/>
              </w:rPr>
              <w:t>Członek</w:t>
            </w:r>
          </w:p>
        </w:tc>
        <w:tc>
          <w:tcPr>
            <w:tcW w:w="2314" w:type="dxa"/>
            <w:tcBorders>
              <w:top w:val="outset" w:sz="6" w:space="0" w:color="00000A"/>
              <w:left w:val="outset" w:sz="6" w:space="0" w:color="00000A"/>
              <w:bottom w:val="outset" w:sz="6" w:space="0" w:color="00000A"/>
            </w:tcBorders>
            <w:vAlign w:val="center"/>
          </w:tcPr>
          <w:p w:rsidR="00F01865" w:rsidRPr="00F01865" w:rsidRDefault="00F01865" w:rsidP="00F01865">
            <w:pPr>
              <w:suppressAutoHyphens w:val="0"/>
              <w:spacing w:before="100" w:beforeAutospacing="1" w:after="119" w:line="360" w:lineRule="auto"/>
              <w:jc w:val="center"/>
              <w:rPr>
                <w:szCs w:val="24"/>
                <w:lang w:eastAsia="pl-PL"/>
              </w:rPr>
            </w:pPr>
          </w:p>
        </w:tc>
      </w:tr>
    </w:tbl>
    <w:p w:rsidR="00F01865" w:rsidRPr="00EC18FD" w:rsidRDefault="00F01865" w:rsidP="00722BF3">
      <w:pPr>
        <w:jc w:val="both"/>
      </w:pPr>
    </w:p>
    <w:sectPr w:rsidR="00F01865" w:rsidRPr="00EC18FD">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3357" w:rsidRDefault="00983357" w:rsidP="00593B75">
      <w:r>
        <w:separator/>
      </w:r>
    </w:p>
  </w:endnote>
  <w:endnote w:type="continuationSeparator" w:id="0">
    <w:p w:rsidR="00983357" w:rsidRDefault="00983357" w:rsidP="00593B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1648655"/>
      <w:docPartObj>
        <w:docPartGallery w:val="Page Numbers (Bottom of Page)"/>
        <w:docPartUnique/>
      </w:docPartObj>
    </w:sdtPr>
    <w:sdtEndPr/>
    <w:sdtContent>
      <w:p w:rsidR="00A556EE" w:rsidRDefault="00A556EE">
        <w:pPr>
          <w:pStyle w:val="Stopka"/>
          <w:jc w:val="right"/>
        </w:pPr>
        <w:r>
          <w:fldChar w:fldCharType="begin"/>
        </w:r>
        <w:r>
          <w:instrText>PAGE   \* MERGEFORMAT</w:instrText>
        </w:r>
        <w:r>
          <w:fldChar w:fldCharType="separate"/>
        </w:r>
        <w:r w:rsidR="001920D7">
          <w:rPr>
            <w:noProof/>
          </w:rPr>
          <w:t>1</w:t>
        </w:r>
        <w:r>
          <w:fldChar w:fldCharType="end"/>
        </w:r>
      </w:p>
    </w:sdtContent>
  </w:sdt>
  <w:p w:rsidR="00A556EE" w:rsidRDefault="00A556EE">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3357" w:rsidRDefault="00983357" w:rsidP="00593B75">
      <w:r>
        <w:separator/>
      </w:r>
    </w:p>
  </w:footnote>
  <w:footnote w:type="continuationSeparator" w:id="0">
    <w:p w:rsidR="00983357" w:rsidRDefault="00983357" w:rsidP="00593B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C87CB458"/>
    <w:name w:val="WW8Num1"/>
    <w:lvl w:ilvl="0">
      <w:start w:val="1"/>
      <w:numFmt w:val="decimal"/>
      <w:suff w:val="nothing"/>
      <w:lvlText w:val="%1."/>
      <w:lvlJc w:val="left"/>
      <w:pPr>
        <w:ind w:left="720" w:hanging="360"/>
      </w:pPr>
      <w:rPr>
        <w:b w:val="0"/>
      </w:rPr>
    </w:lvl>
    <w:lvl w:ilvl="1">
      <w:start w:val="6"/>
      <w:numFmt w:val="decimal"/>
      <w:suff w:val="nothing"/>
      <w:lvlText w:val="%2"/>
      <w:lvlJc w:val="left"/>
      <w:pPr>
        <w:ind w:left="1440" w:hanging="360"/>
      </w:pPr>
    </w:lvl>
    <w:lvl w:ilvl="2">
      <w:numFmt w:val="bullet"/>
      <w:suff w:val="nothing"/>
      <w:lvlText w:val="-"/>
      <w:lvlJc w:val="left"/>
      <w:rPr>
        <w:rFonts w:ascii="Times New Roman" w:hAnsi="Times New Roman" w:cs="Times New Roman"/>
      </w:rPr>
    </w:lvl>
    <w:lvl w:ilvl="3">
      <w:start w:val="1"/>
      <w:numFmt w:val="decimal"/>
      <w:suff w:val="nothing"/>
      <w:lvlText w:val="%4."/>
      <w:lvlJc w:val="left"/>
      <w:pPr>
        <w:ind w:left="2880" w:hanging="360"/>
      </w:pPr>
    </w:lvl>
    <w:lvl w:ilvl="4">
      <w:start w:val="1"/>
      <w:numFmt w:val="lowerLetter"/>
      <w:suff w:val="nothing"/>
      <w:lvlText w:val="%5."/>
      <w:lvlJc w:val="left"/>
      <w:pPr>
        <w:ind w:left="3600" w:hanging="360"/>
      </w:pPr>
    </w:lvl>
    <w:lvl w:ilvl="5">
      <w:start w:val="1"/>
      <w:numFmt w:val="lowerRoman"/>
      <w:suff w:val="nothing"/>
      <w:lvlText w:val="%6."/>
      <w:lvlJc w:val="right"/>
      <w:pPr>
        <w:ind w:left="4320" w:hanging="180"/>
      </w:pPr>
    </w:lvl>
    <w:lvl w:ilvl="6">
      <w:start w:val="1"/>
      <w:numFmt w:val="decimal"/>
      <w:suff w:val="nothing"/>
      <w:lvlText w:val="%7."/>
      <w:lvlJc w:val="left"/>
      <w:pPr>
        <w:ind w:left="5040" w:hanging="360"/>
      </w:pPr>
    </w:lvl>
    <w:lvl w:ilvl="7">
      <w:start w:val="1"/>
      <w:numFmt w:val="lowerLetter"/>
      <w:suff w:val="nothing"/>
      <w:lvlText w:val="%8."/>
      <w:lvlJc w:val="left"/>
      <w:pPr>
        <w:ind w:left="5760" w:hanging="360"/>
      </w:pPr>
    </w:lvl>
    <w:lvl w:ilvl="8">
      <w:start w:val="1"/>
      <w:numFmt w:val="lowerRoman"/>
      <w:suff w:val="nothing"/>
      <w:lvlText w:val="%9."/>
      <w:lvlJc w:val="right"/>
      <w:pPr>
        <w:ind w:left="6480" w:hanging="180"/>
      </w:pPr>
    </w:lvl>
  </w:abstractNum>
  <w:abstractNum w:abstractNumId="1" w15:restartNumberingAfterBreak="0">
    <w:nsid w:val="17BC4378"/>
    <w:multiLevelType w:val="multilevel"/>
    <w:tmpl w:val="3C645B92"/>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1D783F02"/>
    <w:multiLevelType w:val="hybridMultilevel"/>
    <w:tmpl w:val="66A2DBF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0366EE2"/>
    <w:multiLevelType w:val="multilevel"/>
    <w:tmpl w:val="4A92411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533416A"/>
    <w:multiLevelType w:val="multilevel"/>
    <w:tmpl w:val="8B547C3A"/>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D391ABF"/>
    <w:multiLevelType w:val="multilevel"/>
    <w:tmpl w:val="C87CB458"/>
    <w:lvl w:ilvl="0">
      <w:start w:val="1"/>
      <w:numFmt w:val="decimal"/>
      <w:suff w:val="nothing"/>
      <w:lvlText w:val="%1."/>
      <w:lvlJc w:val="left"/>
      <w:pPr>
        <w:ind w:left="720" w:hanging="360"/>
      </w:pPr>
      <w:rPr>
        <w:b w:val="0"/>
      </w:rPr>
    </w:lvl>
    <w:lvl w:ilvl="1">
      <w:start w:val="6"/>
      <w:numFmt w:val="decimal"/>
      <w:suff w:val="nothing"/>
      <w:lvlText w:val="%2"/>
      <w:lvlJc w:val="left"/>
      <w:pPr>
        <w:ind w:left="1440" w:hanging="360"/>
      </w:pPr>
    </w:lvl>
    <w:lvl w:ilvl="2">
      <w:numFmt w:val="bullet"/>
      <w:suff w:val="nothing"/>
      <w:lvlText w:val="-"/>
      <w:lvlJc w:val="left"/>
      <w:rPr>
        <w:rFonts w:ascii="Times New Roman" w:hAnsi="Times New Roman" w:cs="Times New Roman"/>
      </w:rPr>
    </w:lvl>
    <w:lvl w:ilvl="3">
      <w:start w:val="1"/>
      <w:numFmt w:val="decimal"/>
      <w:suff w:val="nothing"/>
      <w:lvlText w:val="%4."/>
      <w:lvlJc w:val="left"/>
      <w:pPr>
        <w:ind w:left="2880" w:hanging="360"/>
      </w:pPr>
    </w:lvl>
    <w:lvl w:ilvl="4">
      <w:start w:val="1"/>
      <w:numFmt w:val="lowerLetter"/>
      <w:suff w:val="nothing"/>
      <w:lvlText w:val="%5."/>
      <w:lvlJc w:val="left"/>
      <w:pPr>
        <w:ind w:left="3600" w:hanging="360"/>
      </w:pPr>
    </w:lvl>
    <w:lvl w:ilvl="5">
      <w:start w:val="1"/>
      <w:numFmt w:val="lowerRoman"/>
      <w:suff w:val="nothing"/>
      <w:lvlText w:val="%6."/>
      <w:lvlJc w:val="right"/>
      <w:pPr>
        <w:ind w:left="4320" w:hanging="180"/>
      </w:pPr>
    </w:lvl>
    <w:lvl w:ilvl="6">
      <w:start w:val="1"/>
      <w:numFmt w:val="decimal"/>
      <w:suff w:val="nothing"/>
      <w:lvlText w:val="%7."/>
      <w:lvlJc w:val="left"/>
      <w:pPr>
        <w:ind w:left="5040" w:hanging="360"/>
      </w:pPr>
    </w:lvl>
    <w:lvl w:ilvl="7">
      <w:start w:val="1"/>
      <w:numFmt w:val="lowerLetter"/>
      <w:suff w:val="nothing"/>
      <w:lvlText w:val="%8."/>
      <w:lvlJc w:val="left"/>
      <w:pPr>
        <w:ind w:left="5760" w:hanging="360"/>
      </w:pPr>
    </w:lvl>
    <w:lvl w:ilvl="8">
      <w:start w:val="1"/>
      <w:numFmt w:val="lowerRoman"/>
      <w:suff w:val="nothing"/>
      <w:lvlText w:val="%9."/>
      <w:lvlJc w:val="right"/>
      <w:pPr>
        <w:ind w:left="6480" w:hanging="180"/>
      </w:pPr>
    </w:lvl>
  </w:abstractNum>
  <w:num w:numId="1">
    <w:abstractNumId w:val="0"/>
  </w:num>
  <w:num w:numId="2">
    <w:abstractNumId w:val="5"/>
  </w:num>
  <w:num w:numId="3">
    <w:abstractNumId w:val="2"/>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68E5"/>
    <w:rsid w:val="000201DF"/>
    <w:rsid w:val="00047E00"/>
    <w:rsid w:val="00071CD1"/>
    <w:rsid w:val="0007625C"/>
    <w:rsid w:val="001920D7"/>
    <w:rsid w:val="00205F3D"/>
    <w:rsid w:val="0026540C"/>
    <w:rsid w:val="002840FB"/>
    <w:rsid w:val="00316CFC"/>
    <w:rsid w:val="00356955"/>
    <w:rsid w:val="003F67F6"/>
    <w:rsid w:val="00593B75"/>
    <w:rsid w:val="006B799C"/>
    <w:rsid w:val="00722BF3"/>
    <w:rsid w:val="00724232"/>
    <w:rsid w:val="007E6D82"/>
    <w:rsid w:val="0084263F"/>
    <w:rsid w:val="008D6378"/>
    <w:rsid w:val="008E5A98"/>
    <w:rsid w:val="00983357"/>
    <w:rsid w:val="009970A4"/>
    <w:rsid w:val="00997B4F"/>
    <w:rsid w:val="009E1E95"/>
    <w:rsid w:val="00A556EE"/>
    <w:rsid w:val="00A665F6"/>
    <w:rsid w:val="00BF216B"/>
    <w:rsid w:val="00C268E5"/>
    <w:rsid w:val="00CF35E3"/>
    <w:rsid w:val="00D62155"/>
    <w:rsid w:val="00EC18FD"/>
    <w:rsid w:val="00F01865"/>
    <w:rsid w:val="00F5667C"/>
    <w:rsid w:val="00FC615B"/>
    <w:rsid w:val="00FE53B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65EB00-0874-4072-A44A-3161626DD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268E5"/>
    <w:pPr>
      <w:suppressAutoHyphens/>
      <w:spacing w:after="0" w:line="240" w:lineRule="auto"/>
    </w:pPr>
    <w:rPr>
      <w:rFonts w:ascii="Times New Roman" w:eastAsia="Times New Roman" w:hAnsi="Times New Roman" w:cs="Times New Roman"/>
      <w:sz w:val="24"/>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kocowego">
    <w:name w:val="endnote text"/>
    <w:basedOn w:val="Normalny"/>
    <w:link w:val="TekstprzypisukocowegoZnak"/>
    <w:uiPriority w:val="99"/>
    <w:semiHidden/>
    <w:unhideWhenUsed/>
    <w:rsid w:val="00593B75"/>
    <w:rPr>
      <w:sz w:val="20"/>
    </w:rPr>
  </w:style>
  <w:style w:type="character" w:customStyle="1" w:styleId="TekstprzypisukocowegoZnak">
    <w:name w:val="Tekst przypisu końcowego Znak"/>
    <w:basedOn w:val="Domylnaczcionkaakapitu"/>
    <w:link w:val="Tekstprzypisukocowego"/>
    <w:uiPriority w:val="99"/>
    <w:semiHidden/>
    <w:rsid w:val="00593B75"/>
    <w:rPr>
      <w:rFonts w:ascii="Times New Roman" w:eastAsia="Times New Roman" w:hAnsi="Times New Roman" w:cs="Times New Roman"/>
      <w:sz w:val="20"/>
      <w:szCs w:val="20"/>
      <w:lang w:eastAsia="ar-SA"/>
    </w:rPr>
  </w:style>
  <w:style w:type="character" w:styleId="Odwoanieprzypisukocowego">
    <w:name w:val="endnote reference"/>
    <w:basedOn w:val="Domylnaczcionkaakapitu"/>
    <w:uiPriority w:val="99"/>
    <w:semiHidden/>
    <w:unhideWhenUsed/>
    <w:rsid w:val="00593B75"/>
    <w:rPr>
      <w:vertAlign w:val="superscript"/>
    </w:rPr>
  </w:style>
  <w:style w:type="paragraph" w:styleId="Tekstprzypisudolnego">
    <w:name w:val="footnote text"/>
    <w:basedOn w:val="Normalny"/>
    <w:link w:val="TekstprzypisudolnegoZnak"/>
    <w:uiPriority w:val="99"/>
    <w:semiHidden/>
    <w:unhideWhenUsed/>
    <w:rsid w:val="009970A4"/>
    <w:rPr>
      <w:sz w:val="20"/>
    </w:rPr>
  </w:style>
  <w:style w:type="character" w:customStyle="1" w:styleId="TekstprzypisudolnegoZnak">
    <w:name w:val="Tekst przypisu dolnego Znak"/>
    <w:basedOn w:val="Domylnaczcionkaakapitu"/>
    <w:link w:val="Tekstprzypisudolnego"/>
    <w:uiPriority w:val="99"/>
    <w:semiHidden/>
    <w:rsid w:val="009970A4"/>
    <w:rPr>
      <w:rFonts w:ascii="Times New Roman" w:eastAsia="Times New Roman" w:hAnsi="Times New Roman" w:cs="Times New Roman"/>
      <w:sz w:val="20"/>
      <w:szCs w:val="20"/>
      <w:lang w:eastAsia="ar-SA"/>
    </w:rPr>
  </w:style>
  <w:style w:type="character" w:styleId="Odwoanieprzypisudolnego">
    <w:name w:val="footnote reference"/>
    <w:basedOn w:val="Domylnaczcionkaakapitu"/>
    <w:uiPriority w:val="99"/>
    <w:semiHidden/>
    <w:unhideWhenUsed/>
    <w:rsid w:val="009970A4"/>
    <w:rPr>
      <w:vertAlign w:val="superscript"/>
    </w:rPr>
  </w:style>
  <w:style w:type="paragraph" w:styleId="Akapitzlist">
    <w:name w:val="List Paragraph"/>
    <w:basedOn w:val="Normalny"/>
    <w:uiPriority w:val="34"/>
    <w:qFormat/>
    <w:rsid w:val="00071CD1"/>
    <w:pPr>
      <w:ind w:left="720"/>
      <w:contextualSpacing/>
    </w:pPr>
  </w:style>
  <w:style w:type="paragraph" w:styleId="Nagwek">
    <w:name w:val="header"/>
    <w:basedOn w:val="Normalny"/>
    <w:link w:val="NagwekZnak"/>
    <w:uiPriority w:val="99"/>
    <w:unhideWhenUsed/>
    <w:rsid w:val="00205F3D"/>
    <w:pPr>
      <w:tabs>
        <w:tab w:val="center" w:pos="4536"/>
        <w:tab w:val="right" w:pos="9072"/>
      </w:tabs>
    </w:pPr>
  </w:style>
  <w:style w:type="character" w:customStyle="1" w:styleId="NagwekZnak">
    <w:name w:val="Nagłówek Znak"/>
    <w:basedOn w:val="Domylnaczcionkaakapitu"/>
    <w:link w:val="Nagwek"/>
    <w:uiPriority w:val="99"/>
    <w:rsid w:val="00205F3D"/>
    <w:rPr>
      <w:rFonts w:ascii="Times New Roman" w:eastAsia="Times New Roman" w:hAnsi="Times New Roman" w:cs="Times New Roman"/>
      <w:sz w:val="24"/>
      <w:szCs w:val="20"/>
      <w:lang w:eastAsia="ar-SA"/>
    </w:rPr>
  </w:style>
  <w:style w:type="paragraph" w:styleId="Stopka">
    <w:name w:val="footer"/>
    <w:basedOn w:val="Normalny"/>
    <w:link w:val="StopkaZnak"/>
    <w:uiPriority w:val="99"/>
    <w:unhideWhenUsed/>
    <w:rsid w:val="00205F3D"/>
    <w:pPr>
      <w:tabs>
        <w:tab w:val="center" w:pos="4536"/>
        <w:tab w:val="right" w:pos="9072"/>
      </w:tabs>
    </w:pPr>
  </w:style>
  <w:style w:type="character" w:customStyle="1" w:styleId="StopkaZnak">
    <w:name w:val="Stopka Znak"/>
    <w:basedOn w:val="Domylnaczcionkaakapitu"/>
    <w:link w:val="Stopka"/>
    <w:uiPriority w:val="99"/>
    <w:rsid w:val="00205F3D"/>
    <w:rPr>
      <w:rFonts w:ascii="Times New Roman" w:eastAsia="Times New Roman" w:hAnsi="Times New Roman" w:cs="Times New Roman"/>
      <w:sz w:val="24"/>
      <w:szCs w:val="20"/>
      <w:lang w:eastAsia="ar-SA"/>
    </w:rPr>
  </w:style>
  <w:style w:type="paragraph" w:styleId="Tekstdymka">
    <w:name w:val="Balloon Text"/>
    <w:basedOn w:val="Normalny"/>
    <w:link w:val="TekstdymkaZnak"/>
    <w:uiPriority w:val="99"/>
    <w:semiHidden/>
    <w:unhideWhenUsed/>
    <w:rsid w:val="001920D7"/>
    <w:rPr>
      <w:rFonts w:ascii="Segoe UI" w:hAnsi="Segoe UI" w:cs="Segoe UI"/>
      <w:sz w:val="18"/>
      <w:szCs w:val="18"/>
    </w:rPr>
  </w:style>
  <w:style w:type="character" w:customStyle="1" w:styleId="TekstdymkaZnak">
    <w:name w:val="Tekst dymka Znak"/>
    <w:basedOn w:val="Domylnaczcionkaakapitu"/>
    <w:link w:val="Tekstdymka"/>
    <w:uiPriority w:val="99"/>
    <w:semiHidden/>
    <w:rsid w:val="001920D7"/>
    <w:rPr>
      <w:rFonts w:ascii="Segoe UI" w:eastAsia="Times New Roman"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320</TotalTime>
  <Pages>1</Pages>
  <Words>3530</Words>
  <Characters>21183</Characters>
  <Application>Microsoft Office Word</Application>
  <DocSecurity>0</DocSecurity>
  <Lines>176</Lines>
  <Paragraphs>49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Kolberg</dc:creator>
  <cp:keywords/>
  <dc:description/>
  <cp:lastModifiedBy>Agnieszka Kolberg</cp:lastModifiedBy>
  <cp:revision>16</cp:revision>
  <cp:lastPrinted>2020-12-18T08:11:00Z</cp:lastPrinted>
  <dcterms:created xsi:type="dcterms:W3CDTF">2020-12-09T07:29:00Z</dcterms:created>
  <dcterms:modified xsi:type="dcterms:W3CDTF">2020-12-18T09:11:00Z</dcterms:modified>
</cp:coreProperties>
</file>